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63D12" w14:textId="7A32E192" w:rsidR="00E23B8D" w:rsidRPr="008A6D16" w:rsidRDefault="008429DA" w:rsidP="008A6D16">
      <w:pPr>
        <w:pStyle w:val="OmzendbriefTitel"/>
        <w:rPr>
          <w:rFonts w:ascii="Segoe UI" w:hAnsi="Segoe UI" w:cs="Segoe UI"/>
          <w:sz w:val="18"/>
          <w:szCs w:val="18"/>
        </w:rPr>
      </w:pPr>
      <w:r w:rsidRPr="008A6D16">
        <w:rPr>
          <w:rStyle w:val="normaltextrun"/>
          <w:rFonts w:ascii="Calibri" w:eastAsiaTheme="majorEastAsia" w:hAnsi="Calibri" w:cs="Calibri"/>
          <w:b/>
          <w:bCs/>
          <w:szCs w:val="22"/>
        </w:rPr>
        <w:t xml:space="preserve">GENERIEK </w:t>
      </w:r>
      <w:r w:rsidR="00E23B8D" w:rsidRPr="008A6D16">
        <w:rPr>
          <w:rStyle w:val="normaltextrun"/>
          <w:rFonts w:ascii="Calibri" w:eastAsiaTheme="majorEastAsia" w:hAnsi="Calibri" w:cs="Calibri"/>
          <w:b/>
          <w:bCs/>
          <w:szCs w:val="22"/>
        </w:rPr>
        <w:t>TOETSINGSINSTRUMENT ALTERNATIEVE LEERCONTEXT</w:t>
      </w:r>
      <w:r w:rsidRPr="008A6D16">
        <w:rPr>
          <w:rStyle w:val="normaltextrun"/>
          <w:rFonts w:ascii="Calibri" w:eastAsiaTheme="majorEastAsia" w:hAnsi="Calibri" w:cs="Calibri"/>
          <w:b/>
          <w:bCs/>
          <w:szCs w:val="22"/>
        </w:rPr>
        <w:t xml:space="preserve"> (ALC)  </w:t>
      </w:r>
    </w:p>
    <w:p w14:paraId="5491BE38" w14:textId="77777777" w:rsidR="00E23B8D" w:rsidRDefault="00E23B8D" w:rsidP="00E23B8D">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sz w:val="17"/>
          <w:szCs w:val="17"/>
        </w:rPr>
        <w:t> </w:t>
      </w:r>
    </w:p>
    <w:p w14:paraId="763B4CB9" w14:textId="04DC5E7B" w:rsidR="00E23B8D" w:rsidRPr="004B47A7" w:rsidRDefault="00E23B8D" w:rsidP="004B47A7">
      <w:pPr>
        <w:pStyle w:val="Alinea"/>
      </w:pPr>
      <w:r w:rsidRPr="004B47A7">
        <w:rPr>
          <w:rStyle w:val="normaltextrun"/>
          <w:rFonts w:eastAsiaTheme="majorEastAsia"/>
        </w:rPr>
        <w:t xml:space="preserve">Met dit document gaat de academie na of de alternatieve leercontext (organisatie/kunstenaar/vereniging) relevant is voor het </w:t>
      </w:r>
      <w:r w:rsidR="00AE35FB">
        <w:rPr>
          <w:rStyle w:val="normaltextrun"/>
          <w:rFonts w:eastAsiaTheme="majorEastAsia"/>
        </w:rPr>
        <w:t>inoefenen,</w:t>
      </w:r>
      <w:r w:rsidR="00FA5DC1">
        <w:rPr>
          <w:rStyle w:val="normaltextrun"/>
          <w:rFonts w:eastAsiaTheme="majorEastAsia"/>
        </w:rPr>
        <w:t xml:space="preserve"> verruimen</w:t>
      </w:r>
      <w:r w:rsidR="00684D07">
        <w:rPr>
          <w:rStyle w:val="normaltextrun"/>
          <w:rFonts w:eastAsiaTheme="majorEastAsia"/>
        </w:rPr>
        <w:t>,</w:t>
      </w:r>
      <w:r w:rsidR="00AE35FB">
        <w:rPr>
          <w:rStyle w:val="normaltextrun"/>
          <w:rFonts w:eastAsiaTheme="majorEastAsia"/>
        </w:rPr>
        <w:t xml:space="preserve"> </w:t>
      </w:r>
      <w:r w:rsidRPr="004B47A7">
        <w:rPr>
          <w:rStyle w:val="normaltextrun"/>
          <w:rFonts w:eastAsiaTheme="majorEastAsia"/>
        </w:rPr>
        <w:t xml:space="preserve">verdiepen </w:t>
      </w:r>
      <w:r w:rsidR="00FA5DC1">
        <w:rPr>
          <w:rStyle w:val="normaltextrun"/>
          <w:rFonts w:eastAsiaTheme="majorEastAsia"/>
        </w:rPr>
        <w:t xml:space="preserve">of verbreden </w:t>
      </w:r>
      <w:r w:rsidRPr="004B47A7">
        <w:rPr>
          <w:rStyle w:val="normaltextrun"/>
          <w:rFonts w:eastAsiaTheme="majorEastAsia"/>
        </w:rPr>
        <w:t xml:space="preserve">van een afgebakende reeks onderwijsdoelen </w:t>
      </w:r>
      <w:r w:rsidR="0032575B">
        <w:rPr>
          <w:rStyle w:val="normaltextrun"/>
          <w:rFonts w:eastAsiaTheme="majorEastAsia"/>
        </w:rPr>
        <w:t>(basiscompetenties, competenties van een beroepskwalificatie of specifieke eindtermen</w:t>
      </w:r>
      <w:r w:rsidR="00684D07">
        <w:rPr>
          <w:rStyle w:val="normaltextrun"/>
          <w:rFonts w:eastAsiaTheme="majorEastAsia"/>
        </w:rPr>
        <w:t xml:space="preserve">) en </w:t>
      </w:r>
      <w:r w:rsidR="00FA5DC1">
        <w:rPr>
          <w:rStyle w:val="normaltextrun"/>
          <w:rFonts w:eastAsiaTheme="majorEastAsia"/>
        </w:rPr>
        <w:t>of</w:t>
      </w:r>
      <w:r w:rsidRPr="004B47A7">
        <w:rPr>
          <w:rStyle w:val="normaltextrun"/>
          <w:rFonts w:eastAsiaTheme="majorEastAsia"/>
        </w:rPr>
        <w:t xml:space="preserve"> er een kwaliteitsvol leerproces kan plaatsvinden. </w:t>
      </w:r>
      <w:r w:rsidRPr="004B47A7">
        <w:rPr>
          <w:rStyle w:val="eop"/>
          <w:rFonts w:eastAsiaTheme="majorEastAsia"/>
        </w:rPr>
        <w:t> </w:t>
      </w:r>
    </w:p>
    <w:p w14:paraId="5BFB4200" w14:textId="77777777" w:rsidR="00E23B8D" w:rsidRPr="004B47A7" w:rsidRDefault="00E23B8D" w:rsidP="004B47A7">
      <w:pPr>
        <w:pStyle w:val="Alinea"/>
      </w:pPr>
      <w:r w:rsidRPr="004B47A7">
        <w:rPr>
          <w:rStyle w:val="eop"/>
          <w:rFonts w:eastAsiaTheme="majorEastAsia"/>
        </w:rPr>
        <w:t> </w:t>
      </w:r>
    </w:p>
    <w:p w14:paraId="511FF050" w14:textId="4A92888A" w:rsidR="00E23B8D" w:rsidRPr="004B47A7" w:rsidRDefault="00E23B8D" w:rsidP="004B47A7">
      <w:pPr>
        <w:pStyle w:val="Alinea"/>
      </w:pPr>
      <w:r w:rsidRPr="004B47A7">
        <w:rPr>
          <w:rStyle w:val="normaltextrun"/>
          <w:rFonts w:eastAsiaTheme="majorEastAsia"/>
        </w:rPr>
        <w:t xml:space="preserve">Het toetsingsinstrument bevat transparante, betrouwbare en valide toetsingscriteria, ingedeeld volgens 3 hoofdrubrieken, gebaseerd op de kwaliteitsvereisten die het </w:t>
      </w:r>
      <w:proofErr w:type="spellStart"/>
      <w:r w:rsidRPr="004B47A7">
        <w:rPr>
          <w:rStyle w:val="normaltextrun"/>
          <w:rFonts w:eastAsiaTheme="majorEastAsia"/>
        </w:rPr>
        <w:t>dko</w:t>
      </w:r>
      <w:proofErr w:type="spellEnd"/>
      <w:r w:rsidRPr="004B47A7">
        <w:rPr>
          <w:rStyle w:val="normaltextrun"/>
          <w:rFonts w:eastAsiaTheme="majorEastAsia"/>
        </w:rPr>
        <w:t xml:space="preserve">-decreet </w:t>
      </w:r>
      <w:r w:rsidRPr="004B47A7">
        <w:t xml:space="preserve">van </w:t>
      </w:r>
      <w:r w:rsidR="00E5578F">
        <w:t>9</w:t>
      </w:r>
      <w:r w:rsidRPr="004B47A7">
        <w:t xml:space="preserve"> </w:t>
      </w:r>
      <w:r w:rsidR="00E5578F">
        <w:t>maart</w:t>
      </w:r>
      <w:r w:rsidRPr="004B47A7">
        <w:t xml:space="preserve"> 2018: </w:t>
      </w:r>
      <w:hyperlink r:id="rId8" w:anchor="134889" w:history="1">
        <w:r w:rsidRPr="00AE2AED">
          <w:rPr>
            <w:rStyle w:val="Hyperlink"/>
          </w:rPr>
          <w:t>art. 3.6°</w:t>
        </w:r>
      </w:hyperlink>
      <w:r w:rsidRPr="004B47A7">
        <w:t xml:space="preserve">, </w:t>
      </w:r>
      <w:hyperlink r:id="rId9" w:anchor="134943" w:history="1">
        <w:r w:rsidRPr="005B1A78">
          <w:rPr>
            <w:rStyle w:val="Hyperlink"/>
          </w:rPr>
          <w:t>art. 57</w:t>
        </w:r>
      </w:hyperlink>
      <w:r w:rsidR="00C250BF">
        <w:t xml:space="preserve"> </w:t>
      </w:r>
      <w:r w:rsidRPr="004B47A7">
        <w:rPr>
          <w:rStyle w:val="normaltextrun"/>
          <w:rFonts w:eastAsiaTheme="majorEastAsia"/>
        </w:rPr>
        <w:t>vooropstelt:</w:t>
      </w:r>
      <w:r w:rsidRPr="004B47A7">
        <w:rPr>
          <w:rStyle w:val="eop"/>
          <w:rFonts w:eastAsiaTheme="majorEastAsia"/>
        </w:rPr>
        <w:t> </w:t>
      </w:r>
    </w:p>
    <w:p w14:paraId="5152FFA2" w14:textId="77777777" w:rsidR="00E23B8D" w:rsidRPr="004B47A7" w:rsidRDefault="00E23B8D" w:rsidP="004B47A7">
      <w:pPr>
        <w:pStyle w:val="Alinea"/>
        <w:rPr>
          <w:rStyle w:val="normaltextrun"/>
          <w:rFonts w:eastAsiaTheme="majorEastAsia"/>
        </w:rPr>
      </w:pPr>
    </w:p>
    <w:p w14:paraId="7825CA22" w14:textId="77777777" w:rsidR="00E23B8D" w:rsidRPr="004B47A7" w:rsidRDefault="00E23B8D" w:rsidP="00295642">
      <w:pPr>
        <w:pStyle w:val="Alinea"/>
        <w:numPr>
          <w:ilvl w:val="0"/>
          <w:numId w:val="24"/>
        </w:numPr>
        <w:rPr>
          <w:rStyle w:val="normaltextrun"/>
        </w:rPr>
      </w:pPr>
      <w:r w:rsidRPr="004B47A7">
        <w:rPr>
          <w:rStyle w:val="normaltextrun"/>
          <w:rFonts w:eastAsiaTheme="majorEastAsia"/>
        </w:rPr>
        <w:t xml:space="preserve">de kwaliteit van de leeromgeving, </w:t>
      </w:r>
    </w:p>
    <w:p w14:paraId="5CC863D9" w14:textId="77777777" w:rsidR="00E23B8D" w:rsidRPr="004B47A7" w:rsidRDefault="00E23B8D" w:rsidP="00295642">
      <w:pPr>
        <w:pStyle w:val="Alinea"/>
        <w:numPr>
          <w:ilvl w:val="0"/>
          <w:numId w:val="24"/>
        </w:numPr>
      </w:pPr>
      <w:r w:rsidRPr="004B47A7">
        <w:t>de structurele inhoudelijke begeleiding van de leerling die het realiseren van basiscompetenties, specifieke eindtermen of beroepskwalificatie mee garandeert,</w:t>
      </w:r>
    </w:p>
    <w:p w14:paraId="0EAB7272" w14:textId="77777777" w:rsidR="00E23B8D" w:rsidRPr="004B47A7" w:rsidRDefault="00E23B8D" w:rsidP="00295642">
      <w:pPr>
        <w:pStyle w:val="Alinea"/>
        <w:numPr>
          <w:ilvl w:val="0"/>
          <w:numId w:val="24"/>
        </w:numPr>
        <w:rPr>
          <w:rStyle w:val="eop"/>
        </w:rPr>
      </w:pPr>
      <w:r w:rsidRPr="004B47A7">
        <w:rPr>
          <w:rStyle w:val="normaltextrun"/>
          <w:rFonts w:eastAsiaTheme="majorEastAsia"/>
        </w:rPr>
        <w:t>de bewoonbaarheid, veiligheid, hygiëne (BVH).</w:t>
      </w:r>
      <w:r w:rsidRPr="004B47A7">
        <w:rPr>
          <w:rStyle w:val="eop"/>
          <w:rFonts w:eastAsiaTheme="majorEastAsia"/>
        </w:rPr>
        <w:t> </w:t>
      </w:r>
    </w:p>
    <w:p w14:paraId="6252477E" w14:textId="77777777" w:rsidR="00E23B8D" w:rsidRPr="004B47A7" w:rsidRDefault="00E23B8D" w:rsidP="004B47A7">
      <w:pPr>
        <w:pStyle w:val="Alinea"/>
      </w:pPr>
    </w:p>
    <w:p w14:paraId="75F04911" w14:textId="65EEDA66" w:rsidR="0071647D" w:rsidRDefault="006A0978" w:rsidP="004B47A7">
      <w:pPr>
        <w:pStyle w:val="Alinea"/>
        <w:rPr>
          <w:rStyle w:val="normaltextrun"/>
          <w:rFonts w:eastAsiaTheme="majorEastAsia"/>
        </w:rPr>
      </w:pPr>
      <w:r>
        <w:rPr>
          <w:rStyle w:val="normaltextrun"/>
          <w:rFonts w:eastAsiaTheme="majorEastAsia"/>
        </w:rPr>
        <w:t xml:space="preserve">Het toetsingsinstrument vormt een onderdeel van het </w:t>
      </w:r>
      <w:r w:rsidR="00C250BF">
        <w:rPr>
          <w:rStyle w:val="normaltextrun"/>
          <w:rFonts w:eastAsiaTheme="majorEastAsia"/>
        </w:rPr>
        <w:t>academiereglement.</w:t>
      </w:r>
    </w:p>
    <w:p w14:paraId="3473AF6F" w14:textId="77777777" w:rsidR="0071647D" w:rsidRDefault="0071647D" w:rsidP="004B47A7">
      <w:pPr>
        <w:pStyle w:val="Alinea"/>
        <w:rPr>
          <w:rStyle w:val="normaltextrun"/>
          <w:rFonts w:eastAsiaTheme="majorEastAsia"/>
        </w:rPr>
      </w:pPr>
    </w:p>
    <w:p w14:paraId="098DA2F0" w14:textId="09EA8974" w:rsidR="00E23B8D" w:rsidRPr="004B47A7" w:rsidRDefault="00E23B8D" w:rsidP="004B47A7">
      <w:pPr>
        <w:pStyle w:val="Alinea"/>
      </w:pPr>
      <w:r w:rsidRPr="6CE9D0CB">
        <w:rPr>
          <w:rStyle w:val="normaltextrun"/>
          <w:rFonts w:eastAsiaTheme="majorEastAsia"/>
        </w:rPr>
        <w:t xml:space="preserve">Na een positieve </w:t>
      </w:r>
      <w:r w:rsidR="00121D9F" w:rsidRPr="6CE9D0CB">
        <w:rPr>
          <w:rStyle w:val="normaltextrun"/>
          <w:rFonts w:eastAsiaTheme="majorEastAsia"/>
        </w:rPr>
        <w:t>toets</w:t>
      </w:r>
      <w:r w:rsidRPr="6CE9D0CB">
        <w:rPr>
          <w:rStyle w:val="normaltextrun"/>
          <w:rFonts w:eastAsiaTheme="majorEastAsia"/>
        </w:rPr>
        <w:t xml:space="preserve"> van de alternatieve leercontext maakt de academie met de verantwoordelijken van</w:t>
      </w:r>
      <w:r w:rsidR="001D7BD5" w:rsidRPr="6CE9D0CB">
        <w:rPr>
          <w:rStyle w:val="normaltextrun"/>
          <w:rFonts w:eastAsiaTheme="majorEastAsia"/>
        </w:rPr>
        <w:t xml:space="preserve"> de</w:t>
      </w:r>
      <w:r w:rsidRPr="6CE9D0CB">
        <w:rPr>
          <w:rStyle w:val="normaltextrun"/>
          <w:rFonts w:eastAsiaTheme="majorEastAsia"/>
        </w:rPr>
        <w:t xml:space="preserve"> alternatieve leercontext en de leerling concrete afspraken over de te verwerven onderwijsdoelen, de wederzijdse afspraken over opvolging van het leerproces, verantwoordelijkheden en aansprakelijkheid voor veiligheid van de leerling. Die afspraken bouwen voort op de toetsingscriteria en komen terecht in een afsprakenkader</w:t>
      </w:r>
      <w:r w:rsidR="00501F20">
        <w:rPr>
          <w:rStyle w:val="normaltextrun"/>
          <w:rFonts w:eastAsiaTheme="majorEastAsia"/>
        </w:rPr>
        <w:t>. Het schoolbestuur en de verantwoordelijke van de ALC bekrachtigen dat afsprakenkader in een overeenkomst.</w:t>
      </w:r>
      <w:r w:rsidR="00121D9F" w:rsidRPr="6CE9D0CB">
        <w:rPr>
          <w:rStyle w:val="normaltextrun"/>
          <w:rFonts w:eastAsiaTheme="majorEastAsia"/>
        </w:rPr>
        <w:t xml:space="preserve"> (</w:t>
      </w:r>
      <w:r w:rsidR="00121D9F" w:rsidRPr="6CE9D0CB">
        <w:rPr>
          <w:rStyle w:val="Hyperlink"/>
        </w:rPr>
        <w:t>zie</w:t>
      </w:r>
      <w:r w:rsidR="00BF2906" w:rsidRPr="6CE9D0CB">
        <w:rPr>
          <w:rStyle w:val="Hyperlink"/>
        </w:rPr>
        <w:t xml:space="preserve"> omzendbrief ALC</w:t>
      </w:r>
      <w:r w:rsidR="00121D9F" w:rsidRPr="6CE9D0CB">
        <w:rPr>
          <w:rStyle w:val="Hyperlink"/>
        </w:rPr>
        <w:t xml:space="preserve"> 2.4.1.</w:t>
      </w:r>
      <w:r w:rsidR="00121D9F">
        <w:t>).</w:t>
      </w:r>
    </w:p>
    <w:p w14:paraId="19B095D3" w14:textId="77777777" w:rsidR="00E23B8D" w:rsidRPr="003C5091" w:rsidRDefault="00E23B8D" w:rsidP="00E23B8D">
      <w:pPr>
        <w:pStyle w:val="paragraph"/>
        <w:spacing w:before="0" w:beforeAutospacing="0" w:after="0" w:afterAutospacing="0"/>
        <w:textAlignment w:val="baseline"/>
        <w:rPr>
          <w:rFonts w:asciiTheme="minorHAnsi" w:hAnsiTheme="minorHAnsi" w:cs="Segoe UI"/>
          <w:sz w:val="18"/>
          <w:szCs w:val="18"/>
        </w:rPr>
      </w:pPr>
      <w:r w:rsidRPr="003C5091">
        <w:rPr>
          <w:rStyle w:val="eop"/>
          <w:rFonts w:asciiTheme="minorHAnsi" w:eastAsiaTheme="majorEastAsia" w:hAnsiTheme="minorHAnsi" w:cs="Calibri"/>
          <w:sz w:val="22"/>
          <w:szCs w:val="22"/>
        </w:rPr>
        <w:t> </w:t>
      </w:r>
    </w:p>
    <w:p w14:paraId="267081D1" w14:textId="77777777" w:rsidR="00E23B8D" w:rsidRPr="003C5091" w:rsidRDefault="00E23B8D" w:rsidP="00111A36">
      <w:pPr>
        <w:pStyle w:val="Kop1"/>
      </w:pPr>
      <w:r w:rsidRPr="7957AF2E">
        <w:t>Kwaliteitsvolle leeromgeving</w:t>
      </w:r>
    </w:p>
    <w:p w14:paraId="603977F6" w14:textId="50FC441F" w:rsidR="00E23B8D" w:rsidRPr="003C5091" w:rsidRDefault="00E23B8D" w:rsidP="00B91873">
      <w:pPr>
        <w:pStyle w:val="Kop2"/>
      </w:pPr>
      <w:r w:rsidRPr="003C5091">
        <w:t>Artistieke en organisatorische werking van de ALC</w:t>
      </w:r>
    </w:p>
    <w:p w14:paraId="17BC0BAF" w14:textId="77777777" w:rsidR="00E23B8D" w:rsidRDefault="00E23B8D" w:rsidP="00F47904">
      <w:pPr>
        <w:pStyle w:val="Alinea"/>
      </w:pPr>
      <w:r w:rsidRPr="003C5091">
        <w:t>De visie en werking van de ALC sluiten aan bij het artistiek pedagogisch project (APP) en de visie op evalueren van de academie. [link naar app/website academie invoegen].</w:t>
      </w:r>
    </w:p>
    <w:p w14:paraId="44935584" w14:textId="77777777" w:rsidR="00F47904" w:rsidRPr="003C5091" w:rsidRDefault="00F47904" w:rsidP="00F47904">
      <w:pPr>
        <w:pStyle w:val="Alinea"/>
      </w:pPr>
    </w:p>
    <w:p w14:paraId="3225B1F2" w14:textId="32A79FD9" w:rsidR="008F1A98" w:rsidRDefault="00E23B8D" w:rsidP="00F47904">
      <w:pPr>
        <w:pStyle w:val="Alinea"/>
      </w:pPr>
      <w:r w:rsidRPr="003C5091">
        <w:t xml:space="preserve">De ALC speelt in haar werking in op de kwaliteitsverwachtingen uit de rubriek “ontwikkeling stimuleren” </w:t>
      </w:r>
      <w:r w:rsidR="0008054F">
        <w:t>van</w:t>
      </w:r>
      <w:r w:rsidRPr="003C5091">
        <w:t xml:space="preserve"> het </w:t>
      </w:r>
      <w:hyperlink r:id="rId10" w:history="1">
        <w:r w:rsidRPr="003C5091">
          <w:rPr>
            <w:rStyle w:val="Hyperlink"/>
          </w:rPr>
          <w:t>Referentiekader voor onderwijskwaliteit</w:t>
        </w:r>
      </w:hyperlink>
      <w:r w:rsidR="008F1A98">
        <w:rPr>
          <w:rStyle w:val="Hyperlink"/>
        </w:rPr>
        <w:t>:</w:t>
      </w:r>
    </w:p>
    <w:p w14:paraId="65A91E49" w14:textId="77777777" w:rsidR="008F1A98" w:rsidRPr="008F1A98" w:rsidRDefault="00E23B8D" w:rsidP="008F1A98">
      <w:pPr>
        <w:pStyle w:val="Alinea"/>
        <w:numPr>
          <w:ilvl w:val="0"/>
          <w:numId w:val="24"/>
        </w:numPr>
        <w:rPr>
          <w:rStyle w:val="normaltextrun"/>
        </w:rPr>
      </w:pPr>
      <w:r w:rsidRPr="008735B1">
        <w:rPr>
          <w:rStyle w:val="normaltextrun"/>
          <w:rFonts w:cs="Calibri"/>
          <w:color w:val="000000"/>
          <w:shd w:val="clear" w:color="auto" w:fill="FFFFFF"/>
        </w:rPr>
        <w:t xml:space="preserve">verwachtingen over de doelen, </w:t>
      </w:r>
    </w:p>
    <w:p w14:paraId="0A3944A2" w14:textId="77777777" w:rsidR="008F1A98" w:rsidRPr="008F1A98" w:rsidRDefault="00E23B8D" w:rsidP="008F1A98">
      <w:pPr>
        <w:pStyle w:val="Alinea"/>
        <w:numPr>
          <w:ilvl w:val="0"/>
          <w:numId w:val="24"/>
        </w:numPr>
        <w:rPr>
          <w:rStyle w:val="normaltextrun"/>
        </w:rPr>
      </w:pPr>
      <w:r w:rsidRPr="008735B1">
        <w:rPr>
          <w:rStyle w:val="normaltextrun"/>
          <w:rFonts w:cs="Calibri"/>
          <w:color w:val="000000"/>
          <w:shd w:val="clear" w:color="auto" w:fill="FFFFFF"/>
        </w:rPr>
        <w:t>de vormgeving van het onderwijsleerproces en leef-</w:t>
      </w:r>
      <w:r w:rsidR="008F1A98">
        <w:rPr>
          <w:rStyle w:val="normaltextrun"/>
          <w:rFonts w:cs="Calibri"/>
          <w:color w:val="000000"/>
          <w:shd w:val="clear" w:color="auto" w:fill="FFFFFF"/>
        </w:rPr>
        <w:t xml:space="preserve"> </w:t>
      </w:r>
      <w:r w:rsidRPr="008735B1">
        <w:rPr>
          <w:rStyle w:val="normaltextrun"/>
          <w:rFonts w:cs="Calibri"/>
          <w:color w:val="000000"/>
          <w:shd w:val="clear" w:color="auto" w:fill="FFFFFF"/>
        </w:rPr>
        <w:t xml:space="preserve">en leeromgeving, </w:t>
      </w:r>
    </w:p>
    <w:p w14:paraId="0F7B5313" w14:textId="7896F107" w:rsidR="00E23B8D" w:rsidRPr="00EE748A" w:rsidRDefault="00E23B8D" w:rsidP="008F1A98">
      <w:pPr>
        <w:pStyle w:val="Alinea"/>
        <w:numPr>
          <w:ilvl w:val="0"/>
          <w:numId w:val="24"/>
        </w:numPr>
        <w:rPr>
          <w:rStyle w:val="normaltextrun"/>
        </w:rPr>
      </w:pPr>
      <w:r w:rsidRPr="008735B1">
        <w:rPr>
          <w:rStyle w:val="normaltextrun"/>
          <w:rFonts w:cs="Calibri"/>
          <w:color w:val="000000"/>
          <w:shd w:val="clear" w:color="auto" w:fill="FFFFFF"/>
        </w:rPr>
        <w:t>de begeleiding</w:t>
      </w:r>
    </w:p>
    <w:p w14:paraId="241900F5" w14:textId="109D140B" w:rsidR="00E23B8D" w:rsidRPr="00EE748A" w:rsidRDefault="00E23B8D" w:rsidP="008F1A98">
      <w:pPr>
        <w:pStyle w:val="Alinea"/>
        <w:numPr>
          <w:ilvl w:val="0"/>
          <w:numId w:val="24"/>
        </w:numPr>
        <w:rPr>
          <w:rStyle w:val="normaltextrun"/>
        </w:rPr>
      </w:pPr>
      <w:r w:rsidRPr="008735B1">
        <w:rPr>
          <w:rStyle w:val="normaltextrun"/>
          <w:rFonts w:cs="Calibri"/>
          <w:color w:val="000000"/>
          <w:shd w:val="clear" w:color="auto" w:fill="FFFFFF"/>
        </w:rPr>
        <w:t>de opvolging.</w:t>
      </w:r>
    </w:p>
    <w:p w14:paraId="5266FDF4" w14:textId="77777777" w:rsidR="00EE748A" w:rsidRPr="008735B1" w:rsidRDefault="00EE748A" w:rsidP="00EE748A">
      <w:pPr>
        <w:pStyle w:val="Alinea"/>
        <w:ind w:left="720"/>
      </w:pPr>
    </w:p>
    <w:p w14:paraId="6E467C4F" w14:textId="51989361" w:rsidR="00E23B8D" w:rsidRDefault="00E23B8D" w:rsidP="00B91873">
      <w:pPr>
        <w:pStyle w:val="Kop2"/>
      </w:pPr>
      <w:r>
        <w:t>Relevantie van het aanbod</w:t>
      </w:r>
    </w:p>
    <w:p w14:paraId="2DF98A22" w14:textId="77777777" w:rsidR="00183C7A" w:rsidRDefault="00E23B8D" w:rsidP="00F47904">
      <w:pPr>
        <w:pStyle w:val="Alinea"/>
      </w:pPr>
      <w:r>
        <w:t xml:space="preserve">De ALC </w:t>
      </w:r>
      <w:r w:rsidR="00EE748A">
        <w:t>zorgt voor</w:t>
      </w:r>
      <w:r>
        <w:t xml:space="preserve"> uitdagend</w:t>
      </w:r>
      <w:r w:rsidR="00EE748A">
        <w:t>e</w:t>
      </w:r>
      <w:r>
        <w:t xml:space="preserve"> en haalba</w:t>
      </w:r>
      <w:r w:rsidR="00EE748A">
        <w:t>re</w:t>
      </w:r>
      <w:r>
        <w:t xml:space="preserve"> a</w:t>
      </w:r>
      <w:r w:rsidR="00EE748A">
        <w:t xml:space="preserve">ctiviteiten </w:t>
      </w:r>
      <w:r w:rsidR="00183C7A">
        <w:t>die</w:t>
      </w:r>
      <w:r>
        <w:t xml:space="preserve"> afgestemd </w:t>
      </w:r>
      <w:r w:rsidR="00183C7A">
        <w:t>zijn op:</w:t>
      </w:r>
    </w:p>
    <w:p w14:paraId="09C5D8BC" w14:textId="6679F642" w:rsidR="00CA6CA5" w:rsidRDefault="00CA6CA5" w:rsidP="00CA6CA5">
      <w:pPr>
        <w:pStyle w:val="Alinea"/>
        <w:numPr>
          <w:ilvl w:val="0"/>
          <w:numId w:val="24"/>
        </w:numPr>
      </w:pPr>
      <w:r>
        <w:t>h</w:t>
      </w:r>
      <w:r w:rsidR="00E23B8D">
        <w:t>et</w:t>
      </w:r>
      <w:r>
        <w:t xml:space="preserve"> verwachte</w:t>
      </w:r>
      <w:r w:rsidR="00E23B8D">
        <w:t xml:space="preserve"> beheersingsniveau van de leerling</w:t>
      </w:r>
      <w:r w:rsidR="00715778">
        <w:t>,</w:t>
      </w:r>
      <w:r w:rsidR="00E23B8D">
        <w:t xml:space="preserve"> </w:t>
      </w:r>
    </w:p>
    <w:p w14:paraId="211BE394" w14:textId="3BA60F31" w:rsidR="00E23B8D" w:rsidRDefault="00CA6CA5" w:rsidP="00CA6CA5">
      <w:pPr>
        <w:pStyle w:val="Alinea"/>
        <w:numPr>
          <w:ilvl w:val="0"/>
          <w:numId w:val="24"/>
        </w:numPr>
      </w:pPr>
      <w:r>
        <w:t xml:space="preserve">de </w:t>
      </w:r>
      <w:r w:rsidR="00E23B8D">
        <w:t>voorziene leertijd.</w:t>
      </w:r>
    </w:p>
    <w:p w14:paraId="7C43768B" w14:textId="77777777" w:rsidR="007A5B4D" w:rsidRDefault="007A5B4D" w:rsidP="00F47904">
      <w:pPr>
        <w:pStyle w:val="Alinea"/>
      </w:pPr>
    </w:p>
    <w:p w14:paraId="45F6686D" w14:textId="064B9D25" w:rsidR="00E23B8D" w:rsidRDefault="00056507" w:rsidP="00F47904">
      <w:pPr>
        <w:pStyle w:val="Alinea"/>
      </w:pPr>
      <w:r>
        <w:lastRenderedPageBreak/>
        <w:t>Het afsprakenkader (</w:t>
      </w:r>
      <w:r w:rsidRPr="0D600347">
        <w:rPr>
          <w:rStyle w:val="Hyperlink"/>
        </w:rPr>
        <w:t xml:space="preserve">zie </w:t>
      </w:r>
      <w:r w:rsidR="00BF2906" w:rsidRPr="0D600347">
        <w:rPr>
          <w:rStyle w:val="Hyperlink"/>
        </w:rPr>
        <w:t xml:space="preserve">omzendbrief ALC </w:t>
      </w:r>
      <w:r w:rsidR="005E165F" w:rsidRPr="0D600347">
        <w:rPr>
          <w:rStyle w:val="Hyperlink"/>
        </w:rPr>
        <w:t>2.4.1</w:t>
      </w:r>
      <w:r w:rsidR="005E165F">
        <w:t>)</w:t>
      </w:r>
      <w:r>
        <w:t xml:space="preserve"> </w:t>
      </w:r>
      <w:r w:rsidR="0082004A">
        <w:t>expliciteert de</w:t>
      </w:r>
      <w:r w:rsidR="00E23B8D">
        <w:t xml:space="preserve"> doelen </w:t>
      </w:r>
      <w:r w:rsidR="004E11DD">
        <w:t xml:space="preserve">in de ALC </w:t>
      </w:r>
      <w:r w:rsidR="00E23B8D">
        <w:t>en beoordelingscriteria</w:t>
      </w:r>
      <w:r w:rsidR="004E11DD">
        <w:t xml:space="preserve"> voor</w:t>
      </w:r>
      <w:r w:rsidR="00E23B8D">
        <w:t xml:space="preserve"> de individuele leerling</w:t>
      </w:r>
      <w:r w:rsidR="005C2C06">
        <w:t xml:space="preserve"> en beschrijft de verhouding tot </w:t>
      </w:r>
      <w:r w:rsidR="007A5B4D">
        <w:t>de onderwijsdoelen</w:t>
      </w:r>
      <w:r w:rsidR="00200B9E">
        <w:t xml:space="preserve">: </w:t>
      </w:r>
      <w:r w:rsidR="009E31C0">
        <w:t>inoefen</w:t>
      </w:r>
      <w:r w:rsidR="003A5710">
        <w:t xml:space="preserve">en, </w:t>
      </w:r>
      <w:r w:rsidR="00E23B8D">
        <w:t>uitbreid</w:t>
      </w:r>
      <w:r w:rsidR="003A5710">
        <w:t>en</w:t>
      </w:r>
      <w:r w:rsidR="00E23B8D">
        <w:t>, verbred</w:t>
      </w:r>
      <w:r w:rsidR="003A5710">
        <w:t>en</w:t>
      </w:r>
      <w:r w:rsidR="00E23B8D">
        <w:t>, verdiep</w:t>
      </w:r>
      <w:r w:rsidR="003A5710">
        <w:t>en</w:t>
      </w:r>
      <w:r w:rsidR="00E23B8D">
        <w:t>…</w:t>
      </w:r>
      <w:r w:rsidR="00200B9E">
        <w:t>.</w:t>
      </w:r>
    </w:p>
    <w:p w14:paraId="578CE247" w14:textId="77777777" w:rsidR="007A5B4D" w:rsidRDefault="007A5B4D" w:rsidP="00F47904">
      <w:pPr>
        <w:pStyle w:val="Alinea"/>
      </w:pPr>
    </w:p>
    <w:p w14:paraId="1910F843" w14:textId="5C94FAD0" w:rsidR="00E23B8D" w:rsidRDefault="00E23B8D" w:rsidP="00B91873">
      <w:pPr>
        <w:pStyle w:val="Kop2"/>
      </w:pPr>
      <w:r>
        <w:t>Materiële leeromgeving</w:t>
      </w:r>
    </w:p>
    <w:p w14:paraId="3B10F3F0" w14:textId="10D14974" w:rsidR="00E23B8D" w:rsidRDefault="00652996" w:rsidP="006A1187">
      <w:pPr>
        <w:rPr>
          <w:rFonts w:ascii="Verdana" w:eastAsia="Times New Roman" w:hAnsi="Verdana" w:cs="Times New Roman"/>
          <w:szCs w:val="20"/>
          <w:lang w:val="nl-NL" w:eastAsia="nl-NL"/>
        </w:rPr>
      </w:pPr>
      <w:r>
        <w:rPr>
          <w:rFonts w:ascii="Verdana" w:eastAsia="Times New Roman" w:hAnsi="Verdana" w:cs="Times New Roman"/>
          <w:szCs w:val="20"/>
          <w:lang w:val="nl-NL" w:eastAsia="nl-NL"/>
        </w:rPr>
        <w:t xml:space="preserve">De ALC beschikt over </w:t>
      </w:r>
      <w:r w:rsidR="00643654">
        <w:rPr>
          <w:rFonts w:ascii="Verdana" w:eastAsia="Times New Roman" w:hAnsi="Verdana" w:cs="Times New Roman"/>
          <w:szCs w:val="20"/>
          <w:lang w:val="nl-NL" w:eastAsia="nl-NL"/>
        </w:rPr>
        <w:t xml:space="preserve">geschikte materialen en infrastructuur om de </w:t>
      </w:r>
      <w:r w:rsidR="00F563CD">
        <w:rPr>
          <w:rFonts w:ascii="Verdana" w:eastAsia="Times New Roman" w:hAnsi="Verdana" w:cs="Times New Roman"/>
          <w:szCs w:val="20"/>
          <w:lang w:val="nl-NL" w:eastAsia="nl-NL"/>
        </w:rPr>
        <w:t xml:space="preserve">afgesproken </w:t>
      </w:r>
      <w:r w:rsidR="00643654">
        <w:rPr>
          <w:rFonts w:ascii="Verdana" w:eastAsia="Times New Roman" w:hAnsi="Verdana" w:cs="Times New Roman"/>
          <w:szCs w:val="20"/>
          <w:lang w:val="nl-NL" w:eastAsia="nl-NL"/>
        </w:rPr>
        <w:t>doelen</w:t>
      </w:r>
      <w:r w:rsidR="00F563CD">
        <w:rPr>
          <w:rFonts w:ascii="Verdana" w:eastAsia="Times New Roman" w:hAnsi="Verdana" w:cs="Times New Roman"/>
          <w:szCs w:val="20"/>
          <w:lang w:val="nl-NL" w:eastAsia="nl-NL"/>
        </w:rPr>
        <w:t xml:space="preserve"> te realiseren.</w:t>
      </w:r>
    </w:p>
    <w:p w14:paraId="3FAD13FC" w14:textId="77777777" w:rsidR="00AB4BA0" w:rsidRPr="006A1187" w:rsidRDefault="00AB4BA0" w:rsidP="006A1187">
      <w:pPr>
        <w:rPr>
          <w:rFonts w:ascii="Verdana" w:eastAsia="Times New Roman" w:hAnsi="Verdana" w:cs="Times New Roman"/>
          <w:szCs w:val="20"/>
          <w:lang w:val="nl-NL" w:eastAsia="nl-NL"/>
        </w:rPr>
      </w:pPr>
    </w:p>
    <w:p w14:paraId="2E964F77" w14:textId="4DF09F17" w:rsidR="00E23B8D" w:rsidRPr="003C5091" w:rsidRDefault="00BB6C7D" w:rsidP="00C659D3">
      <w:pPr>
        <w:pStyle w:val="Kop1"/>
      </w:pPr>
      <w:r>
        <w:t>Structurele</w:t>
      </w:r>
      <w:r w:rsidR="00AF1089">
        <w:t>,</w:t>
      </w:r>
      <w:r>
        <w:t xml:space="preserve"> </w:t>
      </w:r>
      <w:r w:rsidR="00AF1089">
        <w:t xml:space="preserve">inhoudelijke </w:t>
      </w:r>
      <w:r>
        <w:t>begeleiding</w:t>
      </w:r>
      <w:r w:rsidR="00E23B8D" w:rsidRPr="003C5091">
        <w:t xml:space="preserve"> van het leerproces</w:t>
      </w:r>
    </w:p>
    <w:p w14:paraId="2BC86138" w14:textId="7C5F9D88" w:rsidR="000D60FC" w:rsidRDefault="002148C2" w:rsidP="007E1BDA">
      <w:pPr>
        <w:pStyle w:val="Kop2"/>
      </w:pPr>
      <w:r>
        <w:t>Competenties verantwoordelijke(n) van de ALC</w:t>
      </w:r>
    </w:p>
    <w:p w14:paraId="42DC6CDF" w14:textId="74981826" w:rsidR="002148C2" w:rsidRPr="00C320C7" w:rsidRDefault="002148C2" w:rsidP="002148C2">
      <w:pPr>
        <w:pStyle w:val="Alinea"/>
      </w:pPr>
      <w:r w:rsidRPr="00C320C7">
        <w:t xml:space="preserve">De verantwoordelijke </w:t>
      </w:r>
      <w:r w:rsidR="00B64087">
        <w:t xml:space="preserve">van de ALC of de persoon die de begeleiding opneemt, </w:t>
      </w:r>
      <w:r w:rsidRPr="00C320C7">
        <w:t xml:space="preserve">beschikt als </w:t>
      </w:r>
      <w:r w:rsidRPr="00393BB3">
        <w:rPr>
          <w:b/>
          <w:bCs/>
        </w:rPr>
        <w:t>inhoudelijk expert</w:t>
      </w:r>
      <w:r w:rsidRPr="00C320C7">
        <w:t xml:space="preserve"> over volgende competenties: </w:t>
      </w:r>
    </w:p>
    <w:p w14:paraId="1D497D55" w14:textId="3499425E" w:rsidR="002148C2" w:rsidRPr="007D357D" w:rsidRDefault="005406E7" w:rsidP="002148C2">
      <w:pPr>
        <w:pStyle w:val="Alinea"/>
        <w:numPr>
          <w:ilvl w:val="0"/>
          <w:numId w:val="26"/>
        </w:numPr>
      </w:pPr>
      <w:r>
        <w:t>bezi</w:t>
      </w:r>
      <w:r w:rsidR="00C42038">
        <w:t xml:space="preserve">t </w:t>
      </w:r>
      <w:r w:rsidR="002148C2" w:rsidRPr="007D357D">
        <w:t>de basiskennis van de (artistieke) leerinhouden</w:t>
      </w:r>
      <w:r w:rsidR="00DA5593">
        <w:t xml:space="preserve"> in kwestie (</w:t>
      </w:r>
      <w:r w:rsidR="002148C2" w:rsidRPr="007D357D">
        <w:t xml:space="preserve">de basiscompetenties, </w:t>
      </w:r>
      <w:r w:rsidR="002148C2">
        <w:t xml:space="preserve">competentie van de </w:t>
      </w:r>
      <w:r w:rsidR="002148C2" w:rsidRPr="007D357D">
        <w:t>beroepskwalificatie</w:t>
      </w:r>
      <w:r w:rsidR="002148C2">
        <w:t xml:space="preserve"> of</w:t>
      </w:r>
      <w:r w:rsidR="002148C2" w:rsidRPr="007D357D">
        <w:t xml:space="preserve"> de specifieke eindtermen</w:t>
      </w:r>
      <w:r w:rsidR="00DA5593">
        <w:t>)</w:t>
      </w:r>
      <w:r w:rsidR="002148C2" w:rsidRPr="007D357D">
        <w:t xml:space="preserve"> en </w:t>
      </w:r>
      <w:r w:rsidR="00C42038">
        <w:t>kan</w:t>
      </w:r>
      <w:r w:rsidR="002148C2" w:rsidRPr="007D357D">
        <w:t xml:space="preserve"> </w:t>
      </w:r>
      <w:r w:rsidR="00DA5593">
        <w:t xml:space="preserve">die </w:t>
      </w:r>
      <w:r w:rsidR="002148C2" w:rsidRPr="007D357D">
        <w:t>verbreden en verdiepen;</w:t>
      </w:r>
    </w:p>
    <w:p w14:paraId="2759E2F3" w14:textId="14CA2446" w:rsidR="002148C2" w:rsidRPr="007D357D" w:rsidRDefault="000D5383" w:rsidP="002148C2">
      <w:pPr>
        <w:pStyle w:val="Alinea"/>
        <w:numPr>
          <w:ilvl w:val="0"/>
          <w:numId w:val="26"/>
        </w:numPr>
      </w:pPr>
      <w:r>
        <w:t xml:space="preserve">volgt, analyseert en verwerkt </w:t>
      </w:r>
      <w:r w:rsidR="002148C2" w:rsidRPr="007D357D">
        <w:t xml:space="preserve">recente ontwikkelingen over relevante artistieke inhouden en vaardigheden; </w:t>
      </w:r>
    </w:p>
    <w:p w14:paraId="3E64392D" w14:textId="7C4E1654" w:rsidR="002148C2" w:rsidRPr="007D357D" w:rsidRDefault="000D5383" w:rsidP="002148C2">
      <w:pPr>
        <w:pStyle w:val="Alinea"/>
        <w:numPr>
          <w:ilvl w:val="0"/>
          <w:numId w:val="26"/>
        </w:numPr>
      </w:pPr>
      <w:r>
        <w:t xml:space="preserve">zet </w:t>
      </w:r>
      <w:r w:rsidR="002148C2" w:rsidRPr="007D357D">
        <w:t>de verworven artistieke kennis en vaardighe</w:t>
      </w:r>
      <w:r>
        <w:t>den doelgericht in.</w:t>
      </w:r>
    </w:p>
    <w:p w14:paraId="25F25654" w14:textId="77777777" w:rsidR="002148C2" w:rsidRDefault="002148C2" w:rsidP="002148C2">
      <w:pPr>
        <w:pStyle w:val="Alinea"/>
      </w:pPr>
    </w:p>
    <w:p w14:paraId="5CE6AC55" w14:textId="5B5A5386" w:rsidR="002148C2" w:rsidRDefault="002148C2" w:rsidP="002148C2">
      <w:pPr>
        <w:pStyle w:val="Alinea"/>
      </w:pPr>
      <w:r>
        <w:t>Daarnaast beschikt de verantwoordelijke van de ALC</w:t>
      </w:r>
      <w:r w:rsidR="00A377D0">
        <w:t xml:space="preserve">, of de persoon die de begeleiding opneemt, </w:t>
      </w:r>
      <w:r>
        <w:t xml:space="preserve">over </w:t>
      </w:r>
      <w:r w:rsidR="008140A9">
        <w:t xml:space="preserve">voldoende </w:t>
      </w:r>
      <w:r w:rsidRPr="6CE9D0CB">
        <w:rPr>
          <w:b/>
          <w:bCs/>
        </w:rPr>
        <w:t>agogische en communicatieve competenties</w:t>
      </w:r>
      <w:r>
        <w:t xml:space="preserve"> </w:t>
      </w:r>
      <w:r w:rsidR="00615536">
        <w:t>geïnspireerd</w:t>
      </w:r>
      <w:r w:rsidR="00D308B5">
        <w:t xml:space="preserve"> </w:t>
      </w:r>
      <w:r w:rsidR="00615536">
        <w:t>door</w:t>
      </w:r>
      <w:r w:rsidR="00D308B5">
        <w:t xml:space="preserve"> de</w:t>
      </w:r>
      <w:r>
        <w:t xml:space="preserve"> typefuncties 1, 2, 4 en </w:t>
      </w:r>
      <w:r w:rsidR="004346D3">
        <w:t>8</w:t>
      </w:r>
      <w:r>
        <w:t xml:space="preserve"> uit </w:t>
      </w:r>
      <w:r w:rsidRPr="6CE9D0CB">
        <w:rPr>
          <w:rStyle w:val="Hyperlink"/>
        </w:rPr>
        <w:t xml:space="preserve">het </w:t>
      </w:r>
      <w:hyperlink r:id="rId11">
        <w:r w:rsidRPr="6CE9D0CB">
          <w:rPr>
            <w:rStyle w:val="Hyperlink"/>
          </w:rPr>
          <w:t>beroepsprofiel van de leraar</w:t>
        </w:r>
      </w:hyperlink>
      <w:r>
        <w:t xml:space="preserve">: </w:t>
      </w:r>
    </w:p>
    <w:p w14:paraId="186E0E3A" w14:textId="77777777" w:rsidR="002148C2" w:rsidRDefault="002148C2" w:rsidP="002148C2">
      <w:pPr>
        <w:pStyle w:val="Alinea"/>
        <w:numPr>
          <w:ilvl w:val="0"/>
          <w:numId w:val="27"/>
        </w:numPr>
      </w:pPr>
      <w:r w:rsidRPr="00C320C7">
        <w:t xml:space="preserve">begeleider van leer- en ontwikkelingsprocessen, </w:t>
      </w:r>
    </w:p>
    <w:p w14:paraId="51247646" w14:textId="77777777" w:rsidR="002148C2" w:rsidRDefault="002148C2" w:rsidP="002148C2">
      <w:pPr>
        <w:pStyle w:val="Alinea"/>
        <w:numPr>
          <w:ilvl w:val="0"/>
          <w:numId w:val="27"/>
        </w:numPr>
      </w:pPr>
      <w:r w:rsidRPr="00C320C7">
        <w:t xml:space="preserve">opvoeder, </w:t>
      </w:r>
    </w:p>
    <w:p w14:paraId="7EDA45E6" w14:textId="77777777" w:rsidR="002148C2" w:rsidRDefault="002148C2" w:rsidP="002148C2">
      <w:pPr>
        <w:pStyle w:val="Alinea"/>
        <w:numPr>
          <w:ilvl w:val="0"/>
          <w:numId w:val="27"/>
        </w:numPr>
      </w:pPr>
      <w:r w:rsidRPr="00C320C7">
        <w:t xml:space="preserve">organisator, </w:t>
      </w:r>
    </w:p>
    <w:p w14:paraId="16B88D08" w14:textId="77777777" w:rsidR="002148C2" w:rsidRDefault="002148C2" w:rsidP="002148C2">
      <w:pPr>
        <w:pStyle w:val="Alinea"/>
        <w:numPr>
          <w:ilvl w:val="0"/>
          <w:numId w:val="27"/>
        </w:numPr>
      </w:pPr>
      <w:r w:rsidRPr="00C320C7">
        <w:t>partner van externen</w:t>
      </w:r>
      <w:r>
        <w:t>.</w:t>
      </w:r>
    </w:p>
    <w:p w14:paraId="3BC0B5EA" w14:textId="77777777" w:rsidR="002148C2" w:rsidRDefault="002148C2" w:rsidP="002148C2">
      <w:pPr>
        <w:pStyle w:val="Alinea"/>
      </w:pPr>
    </w:p>
    <w:p w14:paraId="577354BB" w14:textId="580AA77E" w:rsidR="00E23B8D" w:rsidRPr="007E1BDA" w:rsidRDefault="00BB6C7D" w:rsidP="007E1BDA">
      <w:pPr>
        <w:pStyle w:val="Kop2"/>
      </w:pPr>
      <w:r>
        <w:t>Doelgerichte b</w:t>
      </w:r>
      <w:r w:rsidR="00E23B8D" w:rsidRPr="007E1BDA">
        <w:t xml:space="preserve">egeleiding </w:t>
      </w:r>
    </w:p>
    <w:p w14:paraId="7E86753A" w14:textId="4A40D3AE" w:rsidR="00E23B8D" w:rsidRDefault="00E23B8D" w:rsidP="007D3D17">
      <w:pPr>
        <w:pStyle w:val="Alinea"/>
      </w:pPr>
      <w:r>
        <w:t>De verantwoordelijke van de ALC</w:t>
      </w:r>
      <w:r w:rsidR="00CA6230">
        <w:t>, of de persoon die de begeleiding opneemt,</w:t>
      </w:r>
      <w:r>
        <w:t xml:space="preserve"> </w:t>
      </w:r>
      <w:r w:rsidR="002E5367">
        <w:t xml:space="preserve">is bereid om </w:t>
      </w:r>
      <w:r>
        <w:t>structurele</w:t>
      </w:r>
      <w:r w:rsidR="007607CF">
        <w:t>,</w:t>
      </w:r>
      <w:r>
        <w:t xml:space="preserve"> inhoudelijke begeleiding van de leerling</w:t>
      </w:r>
      <w:r w:rsidR="006A5AAC">
        <w:t xml:space="preserve"> te voorzien</w:t>
      </w:r>
      <w:r>
        <w:t xml:space="preserve"> </w:t>
      </w:r>
      <w:r w:rsidR="00BC6130">
        <w:t>en</w:t>
      </w:r>
      <w:r w:rsidR="006A5AAC">
        <w:t xml:space="preserve"> zo</w:t>
      </w:r>
      <w:r w:rsidR="00BC6130">
        <w:t xml:space="preserve"> </w:t>
      </w:r>
      <w:r w:rsidR="006A5AAC">
        <w:t>bij te dragen</w:t>
      </w:r>
      <w:r w:rsidR="00BC6130">
        <w:t xml:space="preserve"> zo bij tot</w:t>
      </w:r>
      <w:r w:rsidR="00137EA8">
        <w:t xml:space="preserve"> </w:t>
      </w:r>
      <w:r>
        <w:t>het realiseren van de</w:t>
      </w:r>
      <w:r w:rsidR="00137EA8">
        <w:t xml:space="preserve"> afgesproken</w:t>
      </w:r>
      <w:r>
        <w:t xml:space="preserve"> </w:t>
      </w:r>
      <w:r w:rsidR="00BE0CFD">
        <w:t>onderwijsdoelen (</w:t>
      </w:r>
      <w:r>
        <w:t xml:space="preserve">basiscompetenties, </w:t>
      </w:r>
      <w:r w:rsidR="00137EA8">
        <w:t>competenties</w:t>
      </w:r>
      <w:r w:rsidR="00BE0CFD">
        <w:t xml:space="preserve"> van een</w:t>
      </w:r>
      <w:r w:rsidR="00137EA8">
        <w:t xml:space="preserve"> </w:t>
      </w:r>
      <w:r>
        <w:t>beroepskwalificatie</w:t>
      </w:r>
      <w:r w:rsidR="00FD4A35">
        <w:t xml:space="preserve"> </w:t>
      </w:r>
      <w:r w:rsidR="00DE4DD4">
        <w:t>of specifieke eindtermen</w:t>
      </w:r>
      <w:r w:rsidR="00BE0CFD">
        <w:t>)</w:t>
      </w:r>
      <w:r w:rsidR="00DE4DD4">
        <w:t>.</w:t>
      </w:r>
    </w:p>
    <w:p w14:paraId="35FC36A3" w14:textId="77777777" w:rsidR="00DE4DD4" w:rsidRDefault="00DE4DD4" w:rsidP="007D3D17">
      <w:pPr>
        <w:pStyle w:val="Alinea"/>
      </w:pPr>
    </w:p>
    <w:p w14:paraId="283F9B33" w14:textId="597DA9D1" w:rsidR="005E5642" w:rsidRDefault="005E5642" w:rsidP="005E5642">
      <w:pPr>
        <w:pStyle w:val="Alinea"/>
        <w:rPr>
          <w:rStyle w:val="normaltextrun"/>
          <w:rFonts w:cs="Calibri"/>
          <w:shd w:val="clear" w:color="auto" w:fill="FFFFFF"/>
        </w:rPr>
      </w:pPr>
      <w:r>
        <w:rPr>
          <w:rStyle w:val="normaltextrun"/>
          <w:rFonts w:cs="Calibri"/>
          <w:shd w:val="clear" w:color="auto" w:fill="FFFFFF"/>
        </w:rPr>
        <w:t>De c</w:t>
      </w:r>
      <w:r w:rsidRPr="00154C8F">
        <w:rPr>
          <w:rStyle w:val="normaltextrun"/>
          <w:rFonts w:cs="Calibri"/>
          <w:shd w:val="clear" w:color="auto" w:fill="FFFFFF"/>
        </w:rPr>
        <w:t xml:space="preserve">oncrete afspraken op het niveau van </w:t>
      </w:r>
      <w:r>
        <w:rPr>
          <w:rStyle w:val="normaltextrun"/>
          <w:rFonts w:cs="Calibri"/>
          <w:shd w:val="clear" w:color="auto" w:fill="FFFFFF"/>
        </w:rPr>
        <w:t>een</w:t>
      </w:r>
      <w:r w:rsidRPr="00154C8F">
        <w:rPr>
          <w:rStyle w:val="normaltextrun"/>
          <w:rFonts w:cs="Calibri"/>
          <w:shd w:val="clear" w:color="auto" w:fill="FFFFFF"/>
        </w:rPr>
        <w:t xml:space="preserve"> individuele leerling </w:t>
      </w:r>
      <w:r>
        <w:rPr>
          <w:rStyle w:val="normaltextrun"/>
          <w:rFonts w:cs="Calibri"/>
          <w:shd w:val="clear" w:color="auto" w:fill="FFFFFF"/>
        </w:rPr>
        <w:t>komen terecht in</w:t>
      </w:r>
      <w:r w:rsidRPr="00154C8F">
        <w:rPr>
          <w:rStyle w:val="normaltextrun"/>
          <w:rFonts w:cs="Calibri"/>
          <w:shd w:val="clear" w:color="auto" w:fill="FFFFFF"/>
        </w:rPr>
        <w:t xml:space="preserve"> </w:t>
      </w:r>
      <w:r>
        <w:rPr>
          <w:rStyle w:val="normaltextrun"/>
          <w:rFonts w:cs="Calibri"/>
          <w:shd w:val="clear" w:color="auto" w:fill="FFFFFF"/>
        </w:rPr>
        <w:t xml:space="preserve">het </w:t>
      </w:r>
      <w:r w:rsidRPr="00154C8F">
        <w:rPr>
          <w:rStyle w:val="normaltextrun"/>
          <w:rFonts w:cs="Calibri"/>
          <w:shd w:val="clear" w:color="auto" w:fill="FFFFFF"/>
        </w:rPr>
        <w:t>afsprakenkader</w:t>
      </w:r>
      <w:r w:rsidR="4E8B91B3" w:rsidRPr="00154C8F">
        <w:rPr>
          <w:rStyle w:val="normaltextrun"/>
          <w:rFonts w:cs="Calibri"/>
          <w:shd w:val="clear" w:color="auto" w:fill="FFFFFF"/>
        </w:rPr>
        <w:t xml:space="preserve"> </w:t>
      </w:r>
      <w:r w:rsidR="00266ED9">
        <w:t>(zie 2.4.1. in de omzendbrief ALC)</w:t>
      </w:r>
      <w:r w:rsidRPr="00154C8F">
        <w:rPr>
          <w:rStyle w:val="normaltextrun"/>
          <w:rFonts w:cs="Calibri"/>
          <w:shd w:val="clear" w:color="auto" w:fill="FFFFFF"/>
        </w:rPr>
        <w:t xml:space="preserve">. De ALC </w:t>
      </w:r>
      <w:r w:rsidR="0082436D">
        <w:rPr>
          <w:rStyle w:val="normaltextrun"/>
          <w:rFonts w:cs="Calibri"/>
          <w:shd w:val="clear" w:color="auto" w:fill="FFFFFF"/>
        </w:rPr>
        <w:t>engageert zich</w:t>
      </w:r>
      <w:r w:rsidR="0082436D" w:rsidRPr="00154C8F">
        <w:rPr>
          <w:rStyle w:val="normaltextrun"/>
          <w:rFonts w:cs="Calibri"/>
          <w:shd w:val="clear" w:color="auto" w:fill="FFFFFF"/>
        </w:rPr>
        <w:t xml:space="preserve"> </w:t>
      </w:r>
      <w:r w:rsidR="0082436D">
        <w:rPr>
          <w:rStyle w:val="normaltextrun"/>
          <w:rFonts w:cs="Calibri"/>
          <w:shd w:val="clear" w:color="auto" w:fill="FFFFFF"/>
        </w:rPr>
        <w:t xml:space="preserve">om </w:t>
      </w:r>
      <w:r w:rsidRPr="00154C8F">
        <w:rPr>
          <w:rStyle w:val="normaltextrun"/>
          <w:rFonts w:cs="Calibri"/>
          <w:shd w:val="clear" w:color="auto" w:fill="FFFFFF"/>
        </w:rPr>
        <w:t>de gemaakte afspraken nauwgezet op</w:t>
      </w:r>
      <w:r w:rsidR="0082436D">
        <w:rPr>
          <w:rStyle w:val="normaltextrun"/>
          <w:rFonts w:cs="Calibri"/>
          <w:shd w:val="clear" w:color="auto" w:fill="FFFFFF"/>
        </w:rPr>
        <w:t xml:space="preserve"> te volgen met het oog op een kwaliteitsvolle begeleiding</w:t>
      </w:r>
      <w:r w:rsidRPr="00154C8F">
        <w:rPr>
          <w:rStyle w:val="normaltextrun"/>
          <w:rFonts w:cs="Calibri"/>
          <w:shd w:val="clear" w:color="auto" w:fill="FFFFFF"/>
        </w:rPr>
        <w:t>.</w:t>
      </w:r>
    </w:p>
    <w:p w14:paraId="5A592079" w14:textId="77777777" w:rsidR="005E5642" w:rsidRDefault="005E5642" w:rsidP="007D3D17">
      <w:pPr>
        <w:pStyle w:val="Alinea"/>
      </w:pPr>
    </w:p>
    <w:p w14:paraId="074C3679" w14:textId="77777777" w:rsidR="00E23B8D" w:rsidRPr="003C5091" w:rsidRDefault="00E23B8D" w:rsidP="007E1BDA">
      <w:pPr>
        <w:pStyle w:val="Kop2"/>
      </w:pPr>
      <w:r w:rsidRPr="003C5091">
        <w:t>Feedback naar de leerling</w:t>
      </w:r>
    </w:p>
    <w:p w14:paraId="11D271F0" w14:textId="7967C081" w:rsidR="00E23B8D" w:rsidRDefault="00E23B8D" w:rsidP="008B111B">
      <w:pPr>
        <w:pStyle w:val="Alinea"/>
        <w:rPr>
          <w:rStyle w:val="normaltextrun"/>
          <w:rFonts w:cs="Calibri"/>
          <w:color w:val="000000"/>
          <w:shd w:val="clear" w:color="auto" w:fill="FFFFFF"/>
        </w:rPr>
      </w:pPr>
      <w:r w:rsidRPr="003C5091">
        <w:rPr>
          <w:rStyle w:val="normaltextrun"/>
          <w:rFonts w:cs="Calibri"/>
          <w:color w:val="000000"/>
          <w:shd w:val="clear" w:color="auto" w:fill="FFFFFF"/>
        </w:rPr>
        <w:t xml:space="preserve">De </w:t>
      </w:r>
      <w:r w:rsidR="00DE223B" w:rsidRPr="003C5091">
        <w:t xml:space="preserve">verantwoordelijke </w:t>
      </w:r>
      <w:r w:rsidR="007607CF">
        <w:t xml:space="preserve">van de </w:t>
      </w:r>
      <w:r w:rsidRPr="003C5091">
        <w:rPr>
          <w:rStyle w:val="normaltextrun"/>
          <w:rFonts w:cs="Calibri"/>
          <w:color w:val="000000"/>
          <w:shd w:val="clear" w:color="auto" w:fill="FFFFFF"/>
        </w:rPr>
        <w:t>ALC</w:t>
      </w:r>
      <w:r w:rsidR="003A345F">
        <w:t>,</w:t>
      </w:r>
      <w:r w:rsidR="7DBFDD98">
        <w:t xml:space="preserve"> </w:t>
      </w:r>
      <w:r w:rsidR="003A345F">
        <w:t xml:space="preserve">of de persoon die de begeleiding opneemt, </w:t>
      </w:r>
      <w:r w:rsidR="00C96ACE">
        <w:rPr>
          <w:rStyle w:val="normaltextrun"/>
          <w:rFonts w:cs="Calibri"/>
          <w:color w:val="000000"/>
          <w:shd w:val="clear" w:color="auto" w:fill="FFFFFF"/>
        </w:rPr>
        <w:t>engageert zich om</w:t>
      </w:r>
      <w:r w:rsidR="00C96ACE" w:rsidRPr="003C5091">
        <w:rPr>
          <w:rStyle w:val="normaltextrun"/>
          <w:rFonts w:cs="Calibri"/>
          <w:color w:val="000000"/>
          <w:shd w:val="clear" w:color="auto" w:fill="FFFFFF"/>
        </w:rPr>
        <w:t xml:space="preserve"> </w:t>
      </w:r>
      <w:r w:rsidRPr="003C5091">
        <w:rPr>
          <w:rStyle w:val="normaltextrun"/>
          <w:rFonts w:cs="Calibri"/>
          <w:color w:val="000000"/>
          <w:shd w:val="clear" w:color="auto" w:fill="FFFFFF"/>
        </w:rPr>
        <w:t xml:space="preserve">de leerling </w:t>
      </w:r>
      <w:r w:rsidR="00B07B8C">
        <w:rPr>
          <w:rStyle w:val="normaltextrun"/>
          <w:rFonts w:cs="Calibri"/>
          <w:color w:val="000000"/>
          <w:shd w:val="clear" w:color="auto" w:fill="FFFFFF"/>
        </w:rPr>
        <w:t>bruikbare f</w:t>
      </w:r>
      <w:r w:rsidRPr="003C5091">
        <w:rPr>
          <w:rStyle w:val="normaltextrun"/>
          <w:rFonts w:cs="Calibri"/>
          <w:color w:val="000000"/>
          <w:shd w:val="clear" w:color="auto" w:fill="FFFFFF"/>
        </w:rPr>
        <w:t xml:space="preserve">eedback </w:t>
      </w:r>
      <w:r w:rsidR="00C96ACE">
        <w:rPr>
          <w:rStyle w:val="normaltextrun"/>
          <w:rFonts w:cs="Calibri"/>
          <w:color w:val="000000"/>
          <w:shd w:val="clear" w:color="auto" w:fill="FFFFFF"/>
        </w:rPr>
        <w:t>te geven die</w:t>
      </w:r>
      <w:r w:rsidR="00C96ACE" w:rsidRPr="003C5091">
        <w:rPr>
          <w:rStyle w:val="normaltextrun"/>
          <w:rFonts w:cs="Calibri"/>
          <w:color w:val="000000"/>
          <w:shd w:val="clear" w:color="auto" w:fill="FFFFFF"/>
        </w:rPr>
        <w:t xml:space="preserve"> </w:t>
      </w:r>
      <w:r w:rsidRPr="003C5091">
        <w:rPr>
          <w:rStyle w:val="normaltextrun"/>
          <w:rFonts w:cs="Calibri"/>
          <w:color w:val="000000"/>
          <w:shd w:val="clear" w:color="auto" w:fill="FFFFFF"/>
        </w:rPr>
        <w:t>het leer- en ontwikkelingsproces</w:t>
      </w:r>
      <w:r w:rsidR="0074706A">
        <w:rPr>
          <w:rStyle w:val="normaltextrun"/>
          <w:rFonts w:cs="Calibri"/>
          <w:color w:val="000000"/>
          <w:shd w:val="clear" w:color="auto" w:fill="FFFFFF"/>
        </w:rPr>
        <w:t xml:space="preserve"> </w:t>
      </w:r>
      <w:r w:rsidR="00C96ACE">
        <w:rPr>
          <w:rStyle w:val="normaltextrun"/>
          <w:rFonts w:cs="Calibri"/>
          <w:color w:val="000000"/>
          <w:shd w:val="clear" w:color="auto" w:fill="FFFFFF"/>
        </w:rPr>
        <w:t>bevordert</w:t>
      </w:r>
      <w:r w:rsidRPr="003C5091">
        <w:rPr>
          <w:rStyle w:val="normaltextrun"/>
          <w:rFonts w:cs="Calibri"/>
          <w:color w:val="000000"/>
          <w:shd w:val="clear" w:color="auto" w:fill="FFFFFF"/>
        </w:rPr>
        <w:t>. De feedback sluit nauw aan bij de doelen en de leerervaringen en is gericht op de volgende stappen in het leerproces.</w:t>
      </w:r>
    </w:p>
    <w:p w14:paraId="08F73148" w14:textId="77777777" w:rsidR="009620E1" w:rsidRPr="003C5091" w:rsidRDefault="009620E1" w:rsidP="008B111B">
      <w:pPr>
        <w:pStyle w:val="Alinea"/>
      </w:pPr>
    </w:p>
    <w:p w14:paraId="5169BD95" w14:textId="57DB1286" w:rsidR="00E23B8D" w:rsidRPr="003C5091" w:rsidRDefault="00E23B8D" w:rsidP="007E1BDA">
      <w:pPr>
        <w:pStyle w:val="Kop2"/>
      </w:pPr>
      <w:r w:rsidRPr="003C5091">
        <w:lastRenderedPageBreak/>
        <w:t xml:space="preserve">Terugkoppeling over het leerproces naar de </w:t>
      </w:r>
      <w:r w:rsidR="00890E3E">
        <w:t>academie</w:t>
      </w:r>
    </w:p>
    <w:p w14:paraId="609ADC36" w14:textId="64EF6783" w:rsidR="00E23B8D" w:rsidRPr="003C5091" w:rsidRDefault="00E23B8D" w:rsidP="008B111B">
      <w:pPr>
        <w:pStyle w:val="Alinea"/>
      </w:pPr>
      <w:r w:rsidRPr="003C5091">
        <w:rPr>
          <w:rStyle w:val="normaltextrun"/>
          <w:rFonts w:cs="Calibri"/>
          <w:color w:val="000000"/>
          <w:shd w:val="clear" w:color="auto" w:fill="FFFFFF"/>
        </w:rPr>
        <w:t xml:space="preserve">De academie en de ALC </w:t>
      </w:r>
      <w:r w:rsidR="00336EFE">
        <w:rPr>
          <w:rStyle w:val="normaltextrun"/>
          <w:rFonts w:cs="Calibri"/>
          <w:color w:val="000000"/>
          <w:shd w:val="clear" w:color="auto" w:fill="FFFFFF"/>
        </w:rPr>
        <w:t xml:space="preserve">engageren zich </w:t>
      </w:r>
      <w:r w:rsidR="00D02A14">
        <w:rPr>
          <w:rStyle w:val="normaltextrun"/>
          <w:rFonts w:cs="Calibri"/>
          <w:color w:val="000000"/>
          <w:shd w:val="clear" w:color="auto" w:fill="FFFFFF"/>
        </w:rPr>
        <w:t>om</w:t>
      </w:r>
      <w:r w:rsidRPr="003C5091">
        <w:rPr>
          <w:rStyle w:val="normaltextrun"/>
          <w:rFonts w:cs="Calibri"/>
          <w:color w:val="000000"/>
          <w:shd w:val="clear" w:color="auto" w:fill="FFFFFF"/>
        </w:rPr>
        <w:t xml:space="preserve"> door een transparante samenwerking en partnerschap</w:t>
      </w:r>
      <w:r w:rsidR="00D02A14">
        <w:rPr>
          <w:rStyle w:val="normaltextrun"/>
          <w:rFonts w:cs="Calibri"/>
          <w:color w:val="000000"/>
          <w:shd w:val="clear" w:color="auto" w:fill="FFFFFF"/>
        </w:rPr>
        <w:t xml:space="preserve"> de begeleiding te verzekeren</w:t>
      </w:r>
      <w:r w:rsidR="00A636DC">
        <w:rPr>
          <w:rStyle w:val="normaltextrun"/>
          <w:rFonts w:cs="Calibri"/>
          <w:color w:val="000000"/>
          <w:shd w:val="clear" w:color="auto" w:fill="FFFFFF"/>
        </w:rPr>
        <w:t>. Bij</w:t>
      </w:r>
      <w:r w:rsidRPr="003C5091">
        <w:rPr>
          <w:rStyle w:val="normaltextrun"/>
          <w:rFonts w:cs="Calibri"/>
          <w:color w:val="000000"/>
          <w:shd w:val="clear" w:color="auto" w:fill="FFFFFF"/>
        </w:rPr>
        <w:t xml:space="preserve"> moeilijkheden in het leer- en ontwikkelingsproces</w:t>
      </w:r>
      <w:r w:rsidR="00A636DC">
        <w:rPr>
          <w:rStyle w:val="normaltextrun"/>
          <w:rFonts w:cs="Calibri"/>
          <w:color w:val="000000"/>
          <w:shd w:val="clear" w:color="auto" w:fill="FFFFFF"/>
        </w:rPr>
        <w:t xml:space="preserve"> </w:t>
      </w:r>
      <w:r w:rsidR="00D02A14">
        <w:rPr>
          <w:rStyle w:val="normaltextrun"/>
          <w:rFonts w:cs="Calibri"/>
          <w:color w:val="000000"/>
          <w:shd w:val="clear" w:color="auto" w:fill="FFFFFF"/>
        </w:rPr>
        <w:t xml:space="preserve">zal </w:t>
      </w:r>
      <w:r w:rsidR="00A636DC">
        <w:rPr>
          <w:rStyle w:val="normaltextrun"/>
          <w:rFonts w:cs="Calibri"/>
          <w:color w:val="000000"/>
          <w:shd w:val="clear" w:color="auto" w:fill="FFFFFF"/>
        </w:rPr>
        <w:t>de ALC de academie</w:t>
      </w:r>
      <w:r w:rsidR="00AF4C45">
        <w:rPr>
          <w:rStyle w:val="normaltextrun"/>
          <w:rFonts w:cs="Calibri"/>
          <w:color w:val="000000"/>
          <w:shd w:val="clear" w:color="auto" w:fill="FFFFFF"/>
        </w:rPr>
        <w:t xml:space="preserve"> </w:t>
      </w:r>
      <w:r w:rsidR="00D02A14">
        <w:rPr>
          <w:rStyle w:val="normaltextrun"/>
          <w:rFonts w:cs="Calibri"/>
          <w:color w:val="000000"/>
          <w:shd w:val="clear" w:color="auto" w:fill="FFFFFF"/>
        </w:rPr>
        <w:t xml:space="preserve">meteen informeren </w:t>
      </w:r>
      <w:r w:rsidR="00AF4C45">
        <w:rPr>
          <w:rStyle w:val="normaltextrun"/>
          <w:rFonts w:cs="Calibri"/>
          <w:color w:val="000000"/>
          <w:shd w:val="clear" w:color="auto" w:fill="FFFFFF"/>
        </w:rPr>
        <w:t>zodat er</w:t>
      </w:r>
      <w:r w:rsidRPr="003C5091">
        <w:rPr>
          <w:rStyle w:val="normaltextrun"/>
          <w:rFonts w:cs="Calibri"/>
          <w:color w:val="000000"/>
          <w:shd w:val="clear" w:color="auto" w:fill="FFFFFF"/>
        </w:rPr>
        <w:t xml:space="preserve"> remediëring of heroriëntering</w:t>
      </w:r>
      <w:r w:rsidR="00AF4C45">
        <w:rPr>
          <w:rStyle w:val="normaltextrun"/>
          <w:rFonts w:cs="Calibri"/>
          <w:color w:val="000000"/>
          <w:shd w:val="clear" w:color="auto" w:fill="FFFFFF"/>
        </w:rPr>
        <w:t xml:space="preserve"> kan komen</w:t>
      </w:r>
      <w:r w:rsidRPr="003C5091">
        <w:rPr>
          <w:rStyle w:val="normaltextrun"/>
          <w:rFonts w:cs="Calibri"/>
          <w:color w:val="000000"/>
          <w:shd w:val="clear" w:color="auto" w:fill="FFFFFF"/>
        </w:rPr>
        <w:t xml:space="preserve">. Op basis van de feedback- en evaluatiegegevens </w:t>
      </w:r>
      <w:r w:rsidR="00F43353">
        <w:rPr>
          <w:rStyle w:val="normaltextrun"/>
          <w:rFonts w:cs="Calibri"/>
          <w:color w:val="000000"/>
          <w:shd w:val="clear" w:color="auto" w:fill="FFFFFF"/>
        </w:rPr>
        <w:t>sturen de ALC en de academie het leerproces</w:t>
      </w:r>
      <w:r w:rsidR="0012597D">
        <w:rPr>
          <w:rStyle w:val="normaltextrun"/>
          <w:rFonts w:cs="Calibri"/>
          <w:color w:val="000000"/>
          <w:shd w:val="clear" w:color="auto" w:fill="FFFFFF"/>
        </w:rPr>
        <w:t xml:space="preserve"> waar nodig</w:t>
      </w:r>
      <w:r w:rsidR="00F43353">
        <w:rPr>
          <w:rStyle w:val="normaltextrun"/>
          <w:rFonts w:cs="Calibri"/>
          <w:color w:val="000000"/>
          <w:shd w:val="clear" w:color="auto" w:fill="FFFFFF"/>
        </w:rPr>
        <w:t xml:space="preserve"> bij</w:t>
      </w:r>
      <w:r w:rsidRPr="003C5091">
        <w:rPr>
          <w:rStyle w:val="normaltextrun"/>
          <w:rFonts w:cs="Calibri"/>
          <w:color w:val="000000"/>
          <w:shd w:val="clear" w:color="auto" w:fill="FFFFFF"/>
        </w:rPr>
        <w:t>.</w:t>
      </w:r>
      <w:r w:rsidRPr="003C5091">
        <w:rPr>
          <w:rStyle w:val="eop"/>
          <w:rFonts w:cs="Calibri"/>
          <w:color w:val="000000"/>
          <w:shd w:val="clear" w:color="auto" w:fill="FFFFFF"/>
        </w:rPr>
        <w:t> </w:t>
      </w:r>
    </w:p>
    <w:p w14:paraId="0F8F5D1C" w14:textId="545C90CC" w:rsidR="300C5557" w:rsidRDefault="300C5557" w:rsidP="300C5557">
      <w:pPr>
        <w:pStyle w:val="Alinea"/>
        <w:rPr>
          <w:rStyle w:val="eop"/>
          <w:rFonts w:cs="Calibri"/>
          <w:color w:val="000000" w:themeColor="text1"/>
        </w:rPr>
      </w:pPr>
    </w:p>
    <w:p w14:paraId="2B48B3D1" w14:textId="708D311D" w:rsidR="00EF53F1" w:rsidRDefault="00EF53F1" w:rsidP="300C5557">
      <w:pPr>
        <w:pStyle w:val="Alinea"/>
        <w:rPr>
          <w:rStyle w:val="eop"/>
          <w:rFonts w:cs="Calibri"/>
          <w:color w:val="000000" w:themeColor="text1"/>
        </w:rPr>
      </w:pPr>
      <w:r>
        <w:rPr>
          <w:rStyle w:val="eop"/>
          <w:rFonts w:cs="Calibri"/>
          <w:color w:val="000000" w:themeColor="text1"/>
        </w:rPr>
        <w:t xml:space="preserve">Het afsprakenkader bevat concrete </w:t>
      </w:r>
      <w:r w:rsidR="0019380A">
        <w:rPr>
          <w:rStyle w:val="eop"/>
          <w:rFonts w:cs="Calibri"/>
          <w:color w:val="000000" w:themeColor="text1"/>
        </w:rPr>
        <w:t xml:space="preserve">afspraken </w:t>
      </w:r>
      <w:r w:rsidR="004D4C9D">
        <w:rPr>
          <w:rStyle w:val="eop"/>
          <w:rFonts w:cs="Calibri"/>
          <w:color w:val="000000" w:themeColor="text1"/>
        </w:rPr>
        <w:t xml:space="preserve">over </w:t>
      </w:r>
      <w:r w:rsidR="00165987">
        <w:rPr>
          <w:rStyle w:val="eop"/>
          <w:rFonts w:cs="Calibri"/>
          <w:color w:val="000000" w:themeColor="text1"/>
        </w:rPr>
        <w:t xml:space="preserve">hoe </w:t>
      </w:r>
      <w:r w:rsidR="004D4C9D">
        <w:rPr>
          <w:rStyle w:val="eop"/>
          <w:rFonts w:cs="Calibri"/>
          <w:color w:val="000000" w:themeColor="text1"/>
        </w:rPr>
        <w:t>de communicatie over het leerproces</w:t>
      </w:r>
      <w:r w:rsidR="00165987">
        <w:rPr>
          <w:rStyle w:val="eop"/>
          <w:rFonts w:cs="Calibri"/>
          <w:color w:val="000000" w:themeColor="text1"/>
        </w:rPr>
        <w:t xml:space="preserve"> zal verlopen.</w:t>
      </w:r>
    </w:p>
    <w:p w14:paraId="057E518C" w14:textId="77777777" w:rsidR="009620E1" w:rsidRDefault="009620E1" w:rsidP="300C5557">
      <w:pPr>
        <w:pStyle w:val="Alinea"/>
        <w:rPr>
          <w:rStyle w:val="eop"/>
          <w:rFonts w:cs="Calibri"/>
          <w:color w:val="000000" w:themeColor="text1"/>
        </w:rPr>
      </w:pPr>
    </w:p>
    <w:p w14:paraId="2FFEF0B7" w14:textId="77777777" w:rsidR="00E23B8D" w:rsidRPr="003C5091" w:rsidRDefault="00E23B8D" w:rsidP="004532BF">
      <w:pPr>
        <w:pStyle w:val="Kop2"/>
      </w:pPr>
      <w:r w:rsidRPr="003C5091">
        <w:t>Evaluatie van de leerresultaten</w:t>
      </w:r>
    </w:p>
    <w:p w14:paraId="626561F0" w14:textId="77777777" w:rsidR="00E23B8D" w:rsidRPr="003C5091" w:rsidRDefault="00E23B8D" w:rsidP="00575841">
      <w:pPr>
        <w:pStyle w:val="Kop3"/>
      </w:pPr>
      <w:r w:rsidRPr="003C5091">
        <w:t>Leerlingenevaluatie</w:t>
      </w:r>
    </w:p>
    <w:p w14:paraId="666B1CA3" w14:textId="463C48DF" w:rsidR="00E23B8D" w:rsidRDefault="0097666B" w:rsidP="00DE7A38">
      <w:pPr>
        <w:pStyle w:val="Alinea"/>
        <w:rPr>
          <w:rStyle w:val="normaltextrun"/>
        </w:rPr>
      </w:pPr>
      <w:r>
        <w:rPr>
          <w:rStyle w:val="normaltextrun"/>
        </w:rPr>
        <w:t xml:space="preserve">De </w:t>
      </w:r>
      <w:r w:rsidR="00E23B8D" w:rsidRPr="00DE7A38">
        <w:rPr>
          <w:rStyle w:val="normaltextrun"/>
        </w:rPr>
        <w:t xml:space="preserve">ALC </w:t>
      </w:r>
      <w:r w:rsidR="004B6F31">
        <w:rPr>
          <w:rStyle w:val="normaltextrun"/>
        </w:rPr>
        <w:t>is bereid om</w:t>
      </w:r>
      <w:r w:rsidR="004B6F31" w:rsidRPr="00DE7A38">
        <w:rPr>
          <w:rStyle w:val="normaltextrun"/>
        </w:rPr>
        <w:t xml:space="preserve"> </w:t>
      </w:r>
      <w:r w:rsidR="000233D4">
        <w:rPr>
          <w:rStyle w:val="normaltextrun"/>
        </w:rPr>
        <w:t>betrouwbare gegevens over zowel het</w:t>
      </w:r>
      <w:r w:rsidR="00E23B8D" w:rsidRPr="00DE7A38">
        <w:rPr>
          <w:rStyle w:val="normaltextrun"/>
        </w:rPr>
        <w:t xml:space="preserve"> leerproces </w:t>
      </w:r>
      <w:r w:rsidR="000233D4">
        <w:rPr>
          <w:rStyle w:val="normaltextrun"/>
        </w:rPr>
        <w:t>als</w:t>
      </w:r>
      <w:r w:rsidR="00E23B8D" w:rsidRPr="00DE7A38">
        <w:rPr>
          <w:rStyle w:val="normaltextrun"/>
        </w:rPr>
        <w:t xml:space="preserve"> het behalen van de </w:t>
      </w:r>
      <w:r w:rsidR="005A0C49">
        <w:rPr>
          <w:rStyle w:val="normaltextrun"/>
        </w:rPr>
        <w:t>afgesproken leer</w:t>
      </w:r>
      <w:r w:rsidR="00E23B8D" w:rsidRPr="00DE7A38">
        <w:rPr>
          <w:rStyle w:val="normaltextrun"/>
        </w:rPr>
        <w:t>doelen</w:t>
      </w:r>
      <w:r w:rsidR="00B45D1B">
        <w:rPr>
          <w:rStyle w:val="normaltextrun"/>
        </w:rPr>
        <w:t xml:space="preserve"> te verzamelen</w:t>
      </w:r>
      <w:r w:rsidR="005A0C49">
        <w:rPr>
          <w:rStyle w:val="normaltextrun"/>
        </w:rPr>
        <w:t xml:space="preserve">. Daarvoor </w:t>
      </w:r>
      <w:r w:rsidR="006B1319">
        <w:rPr>
          <w:rStyle w:val="normaltextrun"/>
        </w:rPr>
        <w:t xml:space="preserve">gebruikt de ALC </w:t>
      </w:r>
      <w:r w:rsidR="00E23B8D" w:rsidRPr="00DE7A38">
        <w:rPr>
          <w:rStyle w:val="normaltextrun"/>
        </w:rPr>
        <w:t>objectieve beoordelingscriteri</w:t>
      </w:r>
      <w:r w:rsidR="006B1319">
        <w:rPr>
          <w:rStyle w:val="normaltextrun"/>
        </w:rPr>
        <w:t xml:space="preserve">a die ze helder </w:t>
      </w:r>
      <w:r w:rsidR="00B45D1B">
        <w:rPr>
          <w:rStyle w:val="normaltextrun"/>
        </w:rPr>
        <w:t xml:space="preserve">zal communiceren </w:t>
      </w:r>
      <w:r w:rsidR="006B1319">
        <w:rPr>
          <w:rStyle w:val="normaltextrun"/>
        </w:rPr>
        <w:t>naar de leerling en de academie</w:t>
      </w:r>
      <w:r w:rsidR="007D33B6">
        <w:rPr>
          <w:rStyle w:val="normaltextrun"/>
        </w:rPr>
        <w:t xml:space="preserve"> met het oog op een brede en onderbouwde leerlingenevaluatie</w:t>
      </w:r>
      <w:r w:rsidR="000B1AF9">
        <w:rPr>
          <w:rStyle w:val="normaltextrun"/>
        </w:rPr>
        <w:t>.</w:t>
      </w:r>
      <w:r w:rsidR="00E23B8D" w:rsidRPr="00DE7A38">
        <w:rPr>
          <w:rStyle w:val="normaltextrun"/>
        </w:rPr>
        <w:t> </w:t>
      </w:r>
    </w:p>
    <w:p w14:paraId="271CDCD5" w14:textId="77777777" w:rsidR="00CB2973" w:rsidRDefault="00CB2973" w:rsidP="00DE7A38">
      <w:pPr>
        <w:pStyle w:val="Alinea"/>
        <w:rPr>
          <w:rStyle w:val="normaltextrun"/>
        </w:rPr>
      </w:pPr>
    </w:p>
    <w:p w14:paraId="36367AFF" w14:textId="77777777" w:rsidR="00E23B8D" w:rsidRPr="003C5091" w:rsidRDefault="00E23B8D" w:rsidP="00575841">
      <w:pPr>
        <w:pStyle w:val="Kop3"/>
      </w:pPr>
      <w:r w:rsidRPr="003C5091">
        <w:t>Evaluatie van de samenwerking tussen ALC en academie</w:t>
      </w:r>
    </w:p>
    <w:p w14:paraId="69606D50" w14:textId="41A84B2A" w:rsidR="00AB3415" w:rsidRDefault="00FB626A" w:rsidP="00D664ED">
      <w:pPr>
        <w:pStyle w:val="Alinea"/>
        <w:rPr>
          <w:rStyle w:val="normaltextrun"/>
          <w:rFonts w:cs="Calibri"/>
          <w:color w:val="000000"/>
          <w:shd w:val="clear" w:color="auto" w:fill="FFFFFF"/>
        </w:rPr>
      </w:pPr>
      <w:r>
        <w:rPr>
          <w:rStyle w:val="normaltextrun"/>
          <w:rFonts w:cs="Calibri"/>
          <w:color w:val="000000"/>
          <w:shd w:val="clear" w:color="auto" w:fill="FFFFFF"/>
        </w:rPr>
        <w:t>De</w:t>
      </w:r>
      <w:r w:rsidR="0046400C">
        <w:rPr>
          <w:rStyle w:val="normaltextrun"/>
          <w:rFonts w:cs="Calibri"/>
          <w:color w:val="000000"/>
          <w:shd w:val="clear" w:color="auto" w:fill="FFFFFF"/>
        </w:rPr>
        <w:t xml:space="preserve"> academie en de ALC </w:t>
      </w:r>
      <w:r>
        <w:rPr>
          <w:rStyle w:val="normaltextrun"/>
          <w:rFonts w:cs="Calibri"/>
          <w:color w:val="000000"/>
          <w:shd w:val="clear" w:color="auto" w:fill="FFFFFF"/>
        </w:rPr>
        <w:t xml:space="preserve">engageren zich om </w:t>
      </w:r>
      <w:r w:rsidR="0046400C">
        <w:rPr>
          <w:rStyle w:val="normaltextrun"/>
          <w:rFonts w:cs="Calibri"/>
          <w:color w:val="000000"/>
          <w:shd w:val="clear" w:color="auto" w:fill="FFFFFF"/>
        </w:rPr>
        <w:t>hun onderlinge samenwerkin</w:t>
      </w:r>
      <w:r w:rsidR="00CB0846">
        <w:rPr>
          <w:rStyle w:val="normaltextrun"/>
          <w:rFonts w:cs="Calibri"/>
          <w:color w:val="000000"/>
          <w:shd w:val="clear" w:color="auto" w:fill="FFFFFF"/>
        </w:rPr>
        <w:t>g</w:t>
      </w:r>
      <w:r>
        <w:rPr>
          <w:rStyle w:val="normaltextrun"/>
          <w:rFonts w:cs="Calibri"/>
          <w:color w:val="000000"/>
          <w:shd w:val="clear" w:color="auto" w:fill="FFFFFF"/>
        </w:rPr>
        <w:t xml:space="preserve"> jaarlijks te evalueren</w:t>
      </w:r>
      <w:r w:rsidR="00AB3415">
        <w:rPr>
          <w:rStyle w:val="normaltextrun"/>
          <w:rFonts w:cs="Calibri"/>
          <w:color w:val="000000"/>
          <w:shd w:val="clear" w:color="auto" w:fill="FFFFFF"/>
        </w:rPr>
        <w:t xml:space="preserve"> en waar nodig bij</w:t>
      </w:r>
      <w:r w:rsidR="00324FE1">
        <w:rPr>
          <w:rStyle w:val="normaltextrun"/>
          <w:rFonts w:cs="Calibri"/>
          <w:color w:val="000000"/>
          <w:shd w:val="clear" w:color="auto" w:fill="FFFFFF"/>
        </w:rPr>
        <w:t xml:space="preserve"> te sturen</w:t>
      </w:r>
      <w:r w:rsidR="00AB3415">
        <w:rPr>
          <w:rStyle w:val="normaltextrun"/>
          <w:rFonts w:cs="Calibri"/>
          <w:color w:val="000000"/>
          <w:shd w:val="clear" w:color="auto" w:fill="FFFFFF"/>
        </w:rPr>
        <w:t>.</w:t>
      </w:r>
      <w:r w:rsidR="00CB0846">
        <w:rPr>
          <w:rStyle w:val="normaltextrun"/>
          <w:rFonts w:cs="Calibri"/>
          <w:color w:val="000000"/>
          <w:shd w:val="clear" w:color="auto" w:fill="FFFFFF"/>
        </w:rPr>
        <w:t xml:space="preserve"> Daarbij hebben ze aandacht voor</w:t>
      </w:r>
      <w:r w:rsidR="00430CF6">
        <w:rPr>
          <w:rStyle w:val="normaltextrun"/>
          <w:rFonts w:cs="Calibri"/>
          <w:color w:val="000000"/>
          <w:shd w:val="clear" w:color="auto" w:fill="FFFFFF"/>
        </w:rPr>
        <w:t>:</w:t>
      </w:r>
    </w:p>
    <w:p w14:paraId="721AD09B" w14:textId="589515DC" w:rsidR="00AB3415" w:rsidRPr="00AB3415" w:rsidRDefault="00E23B8D" w:rsidP="00AB3415">
      <w:pPr>
        <w:pStyle w:val="Alinea"/>
        <w:numPr>
          <w:ilvl w:val="0"/>
          <w:numId w:val="27"/>
        </w:numPr>
        <w:rPr>
          <w:rStyle w:val="normaltextrun"/>
        </w:rPr>
      </w:pPr>
      <w:r w:rsidRPr="003C5091">
        <w:rPr>
          <w:rStyle w:val="normaltextrun"/>
          <w:rFonts w:cs="Calibri"/>
          <w:color w:val="000000"/>
          <w:shd w:val="clear" w:color="auto" w:fill="FFFFFF"/>
        </w:rPr>
        <w:t>de kwaliteit van de samenwerking</w:t>
      </w:r>
      <w:r w:rsidR="00430CF6">
        <w:rPr>
          <w:rStyle w:val="normaltextrun"/>
          <w:rFonts w:cs="Calibri"/>
          <w:color w:val="000000"/>
          <w:shd w:val="clear" w:color="auto" w:fill="FFFFFF"/>
        </w:rPr>
        <w:t>,</w:t>
      </w:r>
      <w:r w:rsidRPr="003C5091">
        <w:rPr>
          <w:rStyle w:val="normaltextrun"/>
          <w:rFonts w:cs="Calibri"/>
          <w:color w:val="000000"/>
          <w:shd w:val="clear" w:color="auto" w:fill="FFFFFF"/>
        </w:rPr>
        <w:t xml:space="preserve"> </w:t>
      </w:r>
    </w:p>
    <w:p w14:paraId="44C362D1" w14:textId="77777777" w:rsidR="00AB3415" w:rsidRPr="00AB3415" w:rsidRDefault="00E23B8D" w:rsidP="00AB3415">
      <w:pPr>
        <w:pStyle w:val="Alinea"/>
        <w:numPr>
          <w:ilvl w:val="0"/>
          <w:numId w:val="27"/>
        </w:numPr>
        <w:rPr>
          <w:rStyle w:val="normaltextrun"/>
        </w:rPr>
      </w:pPr>
      <w:r w:rsidRPr="003C5091">
        <w:rPr>
          <w:rStyle w:val="normaltextrun"/>
          <w:rFonts w:cs="Calibri"/>
          <w:color w:val="000000"/>
          <w:shd w:val="clear" w:color="auto" w:fill="FFFFFF"/>
        </w:rPr>
        <w:t xml:space="preserve">de opvolging van de afspraken, </w:t>
      </w:r>
    </w:p>
    <w:p w14:paraId="4F57B07B" w14:textId="7BFEA667" w:rsidR="002D7047" w:rsidRPr="00AB3415" w:rsidRDefault="00E23B8D" w:rsidP="0061563C">
      <w:pPr>
        <w:pStyle w:val="Alinea"/>
        <w:numPr>
          <w:ilvl w:val="0"/>
          <w:numId w:val="27"/>
        </w:numPr>
        <w:rPr>
          <w:rStyle w:val="normaltextrun"/>
          <w:rFonts w:cs="Calibri"/>
          <w:shd w:val="clear" w:color="auto" w:fill="FFFFFF"/>
        </w:rPr>
      </w:pPr>
      <w:r w:rsidRPr="00AB3415">
        <w:rPr>
          <w:rStyle w:val="normaltextrun"/>
          <w:rFonts w:cs="Calibri"/>
          <w:color w:val="000000"/>
          <w:shd w:val="clear" w:color="auto" w:fill="FFFFFF"/>
        </w:rPr>
        <w:t>de leerresultaten en –effecten</w:t>
      </w:r>
      <w:r w:rsidR="00AB3415">
        <w:rPr>
          <w:rStyle w:val="normaltextrun"/>
          <w:rFonts w:cs="Calibri"/>
          <w:color w:val="000000"/>
          <w:shd w:val="clear" w:color="auto" w:fill="FFFFFF"/>
        </w:rPr>
        <w:t>.</w:t>
      </w:r>
    </w:p>
    <w:p w14:paraId="308C8C79" w14:textId="77777777" w:rsidR="00AE5E0C" w:rsidRPr="003C5091" w:rsidRDefault="00AE5E0C" w:rsidP="00DC7E43">
      <w:pPr>
        <w:pStyle w:val="Alinea"/>
      </w:pPr>
    </w:p>
    <w:p w14:paraId="426C0C3E" w14:textId="03A53381" w:rsidR="00E23B8D" w:rsidRPr="003C5091" w:rsidRDefault="00332E7E" w:rsidP="00154C8F">
      <w:pPr>
        <w:pStyle w:val="Kop1"/>
      </w:pPr>
      <w:r>
        <w:t>Veilige</w:t>
      </w:r>
      <w:r w:rsidR="00373525">
        <w:t xml:space="preserve"> leeromgeving</w:t>
      </w:r>
    </w:p>
    <w:p w14:paraId="09C547B3" w14:textId="12EA2B1C" w:rsidR="0007695C" w:rsidRDefault="0007695C" w:rsidP="00894FE4">
      <w:pPr>
        <w:pStyle w:val="Kop2"/>
      </w:pPr>
      <w:r>
        <w:t>Gedeelde verantwoordelijkheid</w:t>
      </w:r>
    </w:p>
    <w:p w14:paraId="02B9482C" w14:textId="0B4209B2" w:rsidR="0007695C" w:rsidRDefault="0007695C" w:rsidP="0007695C">
      <w:pPr>
        <w:pStyle w:val="Alinea"/>
      </w:pPr>
      <w:r>
        <w:t>De</w:t>
      </w:r>
      <w:r w:rsidRPr="00947F94">
        <w:t xml:space="preserve"> ALC </w:t>
      </w:r>
      <w:r>
        <w:t>en</w:t>
      </w:r>
      <w:r w:rsidRPr="00947F94">
        <w:t xml:space="preserve"> de academie </w:t>
      </w:r>
      <w:r>
        <w:t>erkennen de ged</w:t>
      </w:r>
      <w:r w:rsidR="00D6794B">
        <w:t>eelde</w:t>
      </w:r>
      <w:r w:rsidRPr="00947F94">
        <w:t xml:space="preserve"> verantwoordelijkheid om het fysieke en mentale welzijn van de leerling te garanderen.</w:t>
      </w:r>
      <w:r>
        <w:t xml:space="preserve"> Het afsprakenkader bevat daarover wederzijdse afspraken</w:t>
      </w:r>
      <w:r w:rsidR="00D6794B">
        <w:t>.</w:t>
      </w:r>
    </w:p>
    <w:p w14:paraId="26C067E5" w14:textId="77777777" w:rsidR="0007695C" w:rsidRPr="0007695C" w:rsidRDefault="0007695C" w:rsidP="0007695C">
      <w:pPr>
        <w:pStyle w:val="Alinea"/>
      </w:pPr>
    </w:p>
    <w:p w14:paraId="461E750C" w14:textId="38BEC62C" w:rsidR="00E23B8D" w:rsidRPr="003C5091" w:rsidRDefault="00373525" w:rsidP="00894FE4">
      <w:pPr>
        <w:pStyle w:val="Kop2"/>
      </w:pPr>
      <w:r>
        <w:t>Bewoonbaarheid, veiligheid en hygiëne</w:t>
      </w:r>
    </w:p>
    <w:p w14:paraId="0A086231" w14:textId="0AB04800" w:rsidR="000A0CFE" w:rsidRDefault="006D47DD" w:rsidP="006D47DD">
      <w:pPr>
        <w:pStyle w:val="Kop3"/>
      </w:pPr>
      <w:r>
        <w:t xml:space="preserve">Amateurkunstengroepen </w:t>
      </w:r>
    </w:p>
    <w:p w14:paraId="2DBBCC7F" w14:textId="03291040" w:rsidR="00830BDE" w:rsidRDefault="00A72B2D" w:rsidP="00B11D17">
      <w:pPr>
        <w:pStyle w:val="Alinea"/>
      </w:pPr>
      <w:r>
        <w:t xml:space="preserve">Volgens </w:t>
      </w:r>
      <w:r w:rsidR="00F92F21">
        <w:t xml:space="preserve">een voorafgaandelijke </w:t>
      </w:r>
      <w:r>
        <w:t xml:space="preserve">inschatting van de </w:t>
      </w:r>
      <w:r w:rsidR="00917CB5">
        <w:t xml:space="preserve">verantwoordelijke van de academie vinden </w:t>
      </w:r>
      <w:r w:rsidR="00C83F56">
        <w:t>d</w:t>
      </w:r>
      <w:r w:rsidR="00E23B8D">
        <w:t>e activiteiten van de ALC</w:t>
      </w:r>
      <w:r w:rsidR="00683F90">
        <w:t xml:space="preserve"> waaraan de leerling</w:t>
      </w:r>
      <w:r w:rsidR="00C43F10">
        <w:t>en</w:t>
      </w:r>
      <w:r w:rsidR="00683F90">
        <w:t xml:space="preserve"> </w:t>
      </w:r>
      <w:r w:rsidR="00EF6B2B">
        <w:t>z</w:t>
      </w:r>
      <w:r w:rsidR="00C43F10">
        <w:t>ul</w:t>
      </w:r>
      <w:r w:rsidR="00EF6B2B">
        <w:t>l</w:t>
      </w:r>
      <w:r w:rsidR="00C43F10">
        <w:t>en</w:t>
      </w:r>
      <w:r w:rsidR="00EF6B2B">
        <w:t xml:space="preserve"> deelnemen</w:t>
      </w:r>
      <w:r w:rsidR="00E23B8D">
        <w:t xml:space="preserve"> plaats in</w:t>
      </w:r>
      <w:r w:rsidR="00063DEB">
        <w:t xml:space="preserve"> een veilige ruimte</w:t>
      </w:r>
      <w:r w:rsidR="00C43F10">
        <w:t xml:space="preserve"> en kunnen ze </w:t>
      </w:r>
      <w:r w:rsidR="00AE20C5">
        <w:t>gebruik maken van veilige</w:t>
      </w:r>
      <w:r w:rsidR="003C7645">
        <w:t xml:space="preserve"> infrastructuur en leermiddelen.</w:t>
      </w:r>
      <w:r w:rsidR="00AE20C5">
        <w:t xml:space="preserve"> </w:t>
      </w:r>
      <w:r w:rsidR="00383103">
        <w:t>De verantwoordelijke van de ALC is bereid om</w:t>
      </w:r>
      <w:r w:rsidR="003C7645">
        <w:t xml:space="preserve"> daarvoor</w:t>
      </w:r>
      <w:r w:rsidR="00383103">
        <w:t xml:space="preserve"> alle nodige informatie aan de academie te bezorgen </w:t>
      </w:r>
      <w:r w:rsidR="003C7645">
        <w:t>of om een bezoek ter plekke toe te laten</w:t>
      </w:r>
      <w:r w:rsidR="00AE5E0C">
        <w:t>.</w:t>
      </w:r>
      <w:r w:rsidR="006B761A">
        <w:t xml:space="preserve"> </w:t>
      </w:r>
    </w:p>
    <w:p w14:paraId="585FBB4D" w14:textId="77777777" w:rsidR="00AD0C92" w:rsidRDefault="00AD0C92" w:rsidP="00606111">
      <w:pPr>
        <w:pStyle w:val="Alinea"/>
      </w:pPr>
    </w:p>
    <w:p w14:paraId="08A34330" w14:textId="5057EE59" w:rsidR="00A360A7" w:rsidRDefault="004A40DF" w:rsidP="00606111">
      <w:pPr>
        <w:pStyle w:val="Alinea"/>
      </w:pPr>
      <w:r>
        <w:t>De</w:t>
      </w:r>
      <w:r w:rsidR="00C12C2B" w:rsidRPr="00947F94">
        <w:t xml:space="preserve"> verantwoordelijke van de ALC</w:t>
      </w:r>
      <w:r>
        <w:t xml:space="preserve"> engageert zich om</w:t>
      </w:r>
      <w:r w:rsidR="00C12C2B" w:rsidRPr="00947F94">
        <w:t xml:space="preserve"> er </w:t>
      </w:r>
      <w:r w:rsidR="00606111">
        <w:t xml:space="preserve">tijdens de leeractiviteiten </w:t>
      </w:r>
      <w:r w:rsidR="00C12C2B" w:rsidRPr="00947F94">
        <w:t xml:space="preserve">als een redelijk en voorzichtig persoon op toe </w:t>
      </w:r>
      <w:r>
        <w:t xml:space="preserve">te zien </w:t>
      </w:r>
      <w:r w:rsidR="00C12C2B" w:rsidRPr="00947F94">
        <w:t xml:space="preserve">dat de leerlingen net als de overige deelnemers </w:t>
      </w:r>
      <w:r w:rsidR="00C12C2B">
        <w:t>kunnen functioneren in een veilige omgeving.</w:t>
      </w:r>
    </w:p>
    <w:p w14:paraId="07992A96" w14:textId="7050D037" w:rsidR="00A360A7" w:rsidRDefault="00A360A7" w:rsidP="00A360A7">
      <w:pPr>
        <w:pStyle w:val="Alinea"/>
      </w:pPr>
      <w:r>
        <w:t xml:space="preserve">De ALC </w:t>
      </w:r>
      <w:r w:rsidR="00A63267">
        <w:t>heeft</w:t>
      </w:r>
      <w:r>
        <w:t xml:space="preserve"> een verzekering Lichamelijke Ongevallen en een verzekering Burgerlijke Aansprakelijkheid</w:t>
      </w:r>
      <w:r w:rsidR="00F023F2">
        <w:t xml:space="preserve"> afgesloten</w:t>
      </w:r>
      <w:r>
        <w:t xml:space="preserve">. </w:t>
      </w:r>
      <w:r w:rsidR="00F023F2">
        <w:t xml:space="preserve">De ALC en </w:t>
      </w:r>
      <w:r w:rsidR="004C1089">
        <w:t>de academie hebben een overzicht van de risico’s die</w:t>
      </w:r>
      <w:r>
        <w:t xml:space="preserve"> onder de schoolpolis gedekt </w:t>
      </w:r>
      <w:r w:rsidR="004C1089">
        <w:t>zijn</w:t>
      </w:r>
      <w:r>
        <w:t xml:space="preserve"> en </w:t>
      </w:r>
      <w:r w:rsidR="004C1089">
        <w:t xml:space="preserve">de risico’s die </w:t>
      </w:r>
      <w:r>
        <w:lastRenderedPageBreak/>
        <w:t>gedekt word</w:t>
      </w:r>
      <w:r w:rsidR="004C1089">
        <w:t>en</w:t>
      </w:r>
      <w:r>
        <w:t xml:space="preserve"> door de verzekering van de ALC (burgerlijke aansprakelijkheid, brandverzekering, …).</w:t>
      </w:r>
    </w:p>
    <w:p w14:paraId="3646EA5A" w14:textId="77777777" w:rsidR="00D03FEF" w:rsidRDefault="00D03FEF" w:rsidP="00606111">
      <w:pPr>
        <w:pStyle w:val="Alinea"/>
      </w:pPr>
    </w:p>
    <w:p w14:paraId="2E542A7A" w14:textId="4D3D9206" w:rsidR="00692F90" w:rsidRDefault="00692F90" w:rsidP="00ED1A72">
      <w:pPr>
        <w:pStyle w:val="Kop3"/>
      </w:pPr>
      <w:r>
        <w:t>Arbeidscontext</w:t>
      </w:r>
    </w:p>
    <w:p w14:paraId="361E8F37" w14:textId="24F63E15" w:rsidR="00623B0E" w:rsidRPr="00832B6B" w:rsidRDefault="00C02793" w:rsidP="00623B0E">
      <w:pPr>
        <w:pStyle w:val="Alinea"/>
      </w:pPr>
      <w:r>
        <w:t xml:space="preserve">De </w:t>
      </w:r>
      <w:r w:rsidR="00377F97">
        <w:t xml:space="preserve">werkgever </w:t>
      </w:r>
      <w:r>
        <w:t>(</w:t>
      </w:r>
      <w:r w:rsidR="00623B0E">
        <w:t xml:space="preserve">zelfstandige, bedrijf, vzw met personeel) </w:t>
      </w:r>
      <w:r>
        <w:t>leeft</w:t>
      </w:r>
      <w:r w:rsidR="00623B0E">
        <w:t xml:space="preserve"> de specifieke preventiemaatregelen voor stag</w:t>
      </w:r>
      <w:r w:rsidR="6E4AB44D">
        <w:t>i</w:t>
      </w:r>
      <w:r w:rsidR="00623B0E">
        <w:t>airs</w:t>
      </w:r>
      <w:r>
        <w:t xml:space="preserve"> </w:t>
      </w:r>
      <w:r w:rsidR="00FC12C0">
        <w:t>na, zie</w:t>
      </w:r>
      <w:r w:rsidR="00623B0E">
        <w:t xml:space="preserve"> </w:t>
      </w:r>
      <w:hyperlink r:id="rId12">
        <w:r w:rsidR="00623B0E" w:rsidRPr="0D600347">
          <w:rPr>
            <w:rStyle w:val="Hyperlink"/>
          </w:rPr>
          <w:t>FOD WASO Welzijn-op-het-werk: stag</w:t>
        </w:r>
        <w:r w:rsidR="64DC4192" w:rsidRPr="0D600347">
          <w:rPr>
            <w:rStyle w:val="Hyperlink"/>
          </w:rPr>
          <w:t>i</w:t>
        </w:r>
        <w:r w:rsidR="00623B0E" w:rsidRPr="0D600347">
          <w:rPr>
            <w:rStyle w:val="Hyperlink"/>
          </w:rPr>
          <w:t>airs</w:t>
        </w:r>
      </w:hyperlink>
      <w:r w:rsidR="00FC12C0">
        <w:t xml:space="preserve"> (</w:t>
      </w:r>
      <w:hyperlink r:id="rId13">
        <w:r w:rsidR="00623B0E" w:rsidRPr="0D600347">
          <w:rPr>
            <w:rStyle w:val="Hyperlink"/>
          </w:rPr>
          <w:t>risicoanalyse </w:t>
        </w:r>
      </w:hyperlink>
      <w:r w:rsidR="00C64BA5" w:rsidRPr="0D600347">
        <w:rPr>
          <w:color w:val="343A40"/>
          <w:sz w:val="24"/>
          <w:szCs w:val="24"/>
        </w:rPr>
        <w:t>,</w:t>
      </w:r>
      <w:r w:rsidR="00623B0E" w:rsidRPr="0D600347">
        <w:rPr>
          <w:color w:val="343A40"/>
          <w:sz w:val="24"/>
          <w:szCs w:val="24"/>
        </w:rPr>
        <w:t> </w:t>
      </w:r>
      <w:hyperlink r:id="rId14">
        <w:r w:rsidR="00623B0E" w:rsidRPr="0D600347">
          <w:rPr>
            <w:rStyle w:val="Hyperlink"/>
          </w:rPr>
          <w:t>informatie</w:t>
        </w:r>
        <w:r w:rsidR="00B4428F" w:rsidRPr="0D600347">
          <w:rPr>
            <w:rStyle w:val="Hyperlink"/>
          </w:rPr>
          <w:t>-</w:t>
        </w:r>
        <w:r w:rsidR="00623B0E" w:rsidRPr="0D600347">
          <w:rPr>
            <w:rStyle w:val="Hyperlink"/>
          </w:rPr>
          <w:t>uitwisseling </w:t>
        </w:r>
      </w:hyperlink>
      <w:r w:rsidR="00866447" w:rsidRPr="0D600347">
        <w:rPr>
          <w:color w:val="343A40"/>
          <w:sz w:val="24"/>
          <w:szCs w:val="24"/>
        </w:rPr>
        <w:t xml:space="preserve"> en </w:t>
      </w:r>
      <w:hyperlink r:id="rId15">
        <w:r w:rsidR="00623B0E" w:rsidRPr="0D600347">
          <w:rPr>
            <w:rStyle w:val="Hyperlink"/>
          </w:rPr>
          <w:t>gezondheidstoezicht </w:t>
        </w:r>
      </w:hyperlink>
      <w:r w:rsidR="00A2492F" w:rsidRPr="0D600347">
        <w:rPr>
          <w:rStyle w:val="xmsohyperlink"/>
        </w:rPr>
        <w:t>)</w:t>
      </w:r>
      <w:r w:rsidR="00377F97">
        <w:t xml:space="preserve"> </w:t>
      </w:r>
      <w:r w:rsidR="00623B0E">
        <w:t xml:space="preserve">en </w:t>
      </w:r>
      <w:r w:rsidR="00866447">
        <w:t>beschikt over</w:t>
      </w:r>
      <w:r w:rsidR="00623B0E">
        <w:t xml:space="preserve"> een </w:t>
      </w:r>
      <w:hyperlink r:id="rId16">
        <w:r w:rsidR="00623B0E" w:rsidRPr="0D600347">
          <w:rPr>
            <w:rStyle w:val="Hyperlink"/>
          </w:rPr>
          <w:t>arbeidsongevallenverzekering</w:t>
        </w:r>
      </w:hyperlink>
      <w:r w:rsidR="00623B0E">
        <w:t>.</w:t>
      </w:r>
    </w:p>
    <w:p w14:paraId="1880D952" w14:textId="77777777" w:rsidR="00623B0E" w:rsidRDefault="00623B0E" w:rsidP="00A17231">
      <w:pPr>
        <w:pStyle w:val="Alinea"/>
        <w:rPr>
          <w:rFonts w:ascii="Segoe UI" w:eastAsia="Segoe UI" w:hAnsi="Segoe UI" w:cs="Segoe UI"/>
          <w:color w:val="333333"/>
          <w:sz w:val="18"/>
          <w:szCs w:val="18"/>
        </w:rPr>
      </w:pPr>
    </w:p>
    <w:p w14:paraId="73668967" w14:textId="77777777" w:rsidR="00E23B8D" w:rsidRPr="003C5091" w:rsidRDefault="00E23B8D" w:rsidP="00894FE4">
      <w:pPr>
        <w:pStyle w:val="Kop2"/>
      </w:pPr>
      <w:r w:rsidRPr="7957AF2E">
        <w:t>Psychisch</w:t>
      </w:r>
      <w:r w:rsidRPr="003C5091">
        <w:t xml:space="preserve"> welzijn</w:t>
      </w:r>
    </w:p>
    <w:p w14:paraId="3FB216CD" w14:textId="77777777" w:rsidR="00E23B8D" w:rsidRDefault="00E23B8D" w:rsidP="00A17231">
      <w:pPr>
        <w:pStyle w:val="Alinea"/>
      </w:pPr>
      <w:r>
        <w:t>De ALC hanteert preventieve maatregelen inzake psychisch welzijn en voorziet in toezicht op minderjarige leerlingen.</w:t>
      </w:r>
    </w:p>
    <w:p w14:paraId="3EC1C272" w14:textId="77777777" w:rsidR="00BA25C5" w:rsidRDefault="00BA25C5" w:rsidP="00A17231">
      <w:pPr>
        <w:pStyle w:val="Alinea"/>
      </w:pPr>
    </w:p>
    <w:p w14:paraId="3B6250A1" w14:textId="58C59395" w:rsidR="00BA25C5" w:rsidRDefault="00BA25C5" w:rsidP="00A17231">
      <w:pPr>
        <w:pStyle w:val="Alinea"/>
      </w:pPr>
      <w:r>
        <w:t>De verantwoordelijke van de ALC of de persoon die de begeleiding opneemt</w:t>
      </w:r>
      <w:r w:rsidR="006C2D6C">
        <w:t>,</w:t>
      </w:r>
      <w:r>
        <w:t xml:space="preserve"> heeft een uittreksel uit het strafregister als </w:t>
      </w:r>
      <w:r w:rsidR="00A5101C">
        <w:t xml:space="preserve">hij </w:t>
      </w:r>
      <w:r w:rsidR="00DD55A9">
        <w:t>rechtstreeks in contact komt</w:t>
      </w:r>
      <w:r w:rsidR="00BF239B">
        <w:t xml:space="preserve"> met een minderjarige</w:t>
      </w:r>
      <w:r>
        <w:t xml:space="preserve">. </w:t>
      </w:r>
      <w:r w:rsidR="00C464F6">
        <w:t>De ALC heeft het</w:t>
      </w:r>
      <w:r>
        <w:t xml:space="preserve"> </w:t>
      </w:r>
      <w:hyperlink r:id="rId17" w:anchor=":~:text=In%202022%20gaf%20de%20minister,werd%20in%20maart%202023%20afgerond." w:history="1">
        <w:r w:rsidRPr="00065131">
          <w:rPr>
            <w:rStyle w:val="Hyperlink"/>
          </w:rPr>
          <w:t>Actieplan tegen grensoverschrijdend gedrag</w:t>
        </w:r>
        <w:r w:rsidR="00C464F6" w:rsidRPr="00065131">
          <w:rPr>
            <w:rStyle w:val="Hyperlink"/>
          </w:rPr>
          <w:t xml:space="preserve"> in de cultu</w:t>
        </w:r>
        <w:r w:rsidR="00DD2EED" w:rsidRPr="00065131">
          <w:rPr>
            <w:rStyle w:val="Hyperlink"/>
          </w:rPr>
          <w:t>ur- en media</w:t>
        </w:r>
        <w:r w:rsidR="00C464F6" w:rsidRPr="00065131">
          <w:rPr>
            <w:rStyle w:val="Hyperlink"/>
          </w:rPr>
          <w:t>sector</w:t>
        </w:r>
      </w:hyperlink>
      <w:r w:rsidR="00C464F6">
        <w:t xml:space="preserve"> onderschreven</w:t>
      </w:r>
      <w:r>
        <w:t xml:space="preserve">. </w:t>
      </w:r>
    </w:p>
    <w:p w14:paraId="25C15F5F" w14:textId="77777777" w:rsidR="006806AA" w:rsidRPr="003C5091" w:rsidRDefault="006806AA" w:rsidP="00A17231">
      <w:pPr>
        <w:pStyle w:val="Alinea"/>
      </w:pPr>
    </w:p>
    <w:p w14:paraId="2E217CFB" w14:textId="77777777" w:rsidR="00E23B8D" w:rsidRPr="003C5091" w:rsidRDefault="00E23B8D" w:rsidP="00FB3353">
      <w:pPr>
        <w:pStyle w:val="Kop2"/>
      </w:pPr>
      <w:r w:rsidRPr="003C5091">
        <w:t>Privacy</w:t>
      </w:r>
    </w:p>
    <w:p w14:paraId="55C48019" w14:textId="77777777" w:rsidR="00E23B8D" w:rsidRPr="003C5091" w:rsidRDefault="00E23B8D" w:rsidP="00A17231">
      <w:pPr>
        <w:pStyle w:val="Alinea"/>
      </w:pPr>
      <w:r w:rsidRPr="003C5091">
        <w:t>De ALC respecteert de regelgeving inzake gegevensuitwisseling.</w:t>
      </w:r>
    </w:p>
    <w:p w14:paraId="6E7333E5" w14:textId="77777777" w:rsidR="00E23B8D" w:rsidRPr="00C62767" w:rsidRDefault="00E23B8D" w:rsidP="00E23B8D"/>
    <w:p w14:paraId="10A125BC" w14:textId="77777777" w:rsidR="00E23B8D" w:rsidRPr="00E23B8D" w:rsidRDefault="00E23B8D" w:rsidP="003511BD">
      <w:pPr>
        <w:pStyle w:val="Alinea"/>
        <w:rPr>
          <w:rStyle w:val="Hyperlink"/>
          <w:lang w:val="nl-BE"/>
        </w:rPr>
      </w:pPr>
    </w:p>
    <w:sectPr w:rsidR="00E23B8D" w:rsidRPr="00E23B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ptos">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662FC"/>
    <w:multiLevelType w:val="hybridMultilevel"/>
    <w:tmpl w:val="4EEC2714"/>
    <w:lvl w:ilvl="0" w:tplc="17603A36">
      <w:start w:val="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DDA0D87"/>
    <w:multiLevelType w:val="hybridMultilevel"/>
    <w:tmpl w:val="499A0C58"/>
    <w:lvl w:ilvl="0" w:tplc="BC849D8A">
      <w:start w:val="1"/>
      <w:numFmt w:val="decimal"/>
      <w:lvlText w:val="%1."/>
      <w:lvlJc w:val="left"/>
      <w:pPr>
        <w:ind w:left="1080" w:hanging="360"/>
      </w:pPr>
      <w:rPr>
        <w:rFonts w:cstheme="minorBidi" w:hint="default"/>
        <w:color w:val="auto"/>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 w15:restartNumberingAfterBreak="0">
    <w:nsid w:val="16C82E87"/>
    <w:multiLevelType w:val="hybridMultilevel"/>
    <w:tmpl w:val="89EA75C2"/>
    <w:lvl w:ilvl="0" w:tplc="17603A36">
      <w:start w:val="2"/>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6F863C1"/>
    <w:multiLevelType w:val="multilevel"/>
    <w:tmpl w:val="E4A64C6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1786374D"/>
    <w:multiLevelType w:val="hybridMultilevel"/>
    <w:tmpl w:val="AD60C248"/>
    <w:lvl w:ilvl="0" w:tplc="069286C4">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A0E35C9"/>
    <w:multiLevelType w:val="multilevel"/>
    <w:tmpl w:val="346C935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1725382"/>
    <w:multiLevelType w:val="hybridMultilevel"/>
    <w:tmpl w:val="1D8033D8"/>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23DB4173"/>
    <w:multiLevelType w:val="hybridMultilevel"/>
    <w:tmpl w:val="434AD7A2"/>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6664D76"/>
    <w:multiLevelType w:val="hybridMultilevel"/>
    <w:tmpl w:val="E6109774"/>
    <w:lvl w:ilvl="0" w:tplc="17603A36">
      <w:start w:val="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8784B45"/>
    <w:multiLevelType w:val="hybridMultilevel"/>
    <w:tmpl w:val="D7242660"/>
    <w:lvl w:ilvl="0" w:tplc="069286C4">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B1D375B"/>
    <w:multiLevelType w:val="hybridMultilevel"/>
    <w:tmpl w:val="9AD43C62"/>
    <w:lvl w:ilvl="0" w:tplc="069286C4">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E8841AA"/>
    <w:multiLevelType w:val="hybridMultilevel"/>
    <w:tmpl w:val="A52C1294"/>
    <w:lvl w:ilvl="0" w:tplc="17603A36">
      <w:start w:val="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16D3F67"/>
    <w:multiLevelType w:val="hybridMultilevel"/>
    <w:tmpl w:val="94561F54"/>
    <w:lvl w:ilvl="0" w:tplc="FFFFFFFF">
      <w:start w:val="2"/>
      <w:numFmt w:val="bullet"/>
      <w:lvlText w:val="-"/>
      <w:lvlJc w:val="left"/>
      <w:pPr>
        <w:ind w:left="1068" w:hanging="360"/>
      </w:pPr>
      <w:rPr>
        <w:rFonts w:ascii="Aptos" w:hAnsi="Aptos"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3" w15:restartNumberingAfterBreak="0">
    <w:nsid w:val="4553502C"/>
    <w:multiLevelType w:val="hybridMultilevel"/>
    <w:tmpl w:val="DFFEAEE2"/>
    <w:lvl w:ilvl="0" w:tplc="17603A36">
      <w:start w:val="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55002ADF"/>
    <w:multiLevelType w:val="hybridMultilevel"/>
    <w:tmpl w:val="CB60CB0C"/>
    <w:lvl w:ilvl="0" w:tplc="17603A36">
      <w:start w:val="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78F520E"/>
    <w:multiLevelType w:val="hybridMultilevel"/>
    <w:tmpl w:val="6A581080"/>
    <w:lvl w:ilvl="0" w:tplc="17603A36">
      <w:start w:val="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8737FC2"/>
    <w:multiLevelType w:val="hybridMultilevel"/>
    <w:tmpl w:val="FCA4B470"/>
    <w:lvl w:ilvl="0" w:tplc="069286C4">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608C143F"/>
    <w:multiLevelType w:val="hybridMultilevel"/>
    <w:tmpl w:val="14E6379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60B55012"/>
    <w:multiLevelType w:val="hybridMultilevel"/>
    <w:tmpl w:val="05CE29FA"/>
    <w:lvl w:ilvl="0" w:tplc="17603A36">
      <w:start w:val="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25F2420"/>
    <w:multiLevelType w:val="hybridMultilevel"/>
    <w:tmpl w:val="165418C6"/>
    <w:lvl w:ilvl="0" w:tplc="069286C4">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6B23DB07"/>
    <w:multiLevelType w:val="hybridMultilevel"/>
    <w:tmpl w:val="B19C2D1A"/>
    <w:lvl w:ilvl="0" w:tplc="A8F8D106">
      <w:start w:val="2"/>
      <w:numFmt w:val="decimal"/>
      <w:lvlText w:val="%1."/>
      <w:lvlJc w:val="left"/>
      <w:pPr>
        <w:ind w:left="720" w:hanging="360"/>
      </w:pPr>
    </w:lvl>
    <w:lvl w:ilvl="1" w:tplc="5BD46826">
      <w:start w:val="1"/>
      <w:numFmt w:val="lowerLetter"/>
      <w:lvlText w:val="%2."/>
      <w:lvlJc w:val="left"/>
      <w:pPr>
        <w:ind w:left="1440" w:hanging="360"/>
      </w:pPr>
    </w:lvl>
    <w:lvl w:ilvl="2" w:tplc="E050E530">
      <w:start w:val="1"/>
      <w:numFmt w:val="lowerRoman"/>
      <w:lvlText w:val="%3."/>
      <w:lvlJc w:val="right"/>
      <w:pPr>
        <w:ind w:left="2160" w:hanging="180"/>
      </w:pPr>
    </w:lvl>
    <w:lvl w:ilvl="3" w:tplc="F87A118A">
      <w:start w:val="1"/>
      <w:numFmt w:val="decimal"/>
      <w:lvlText w:val="%4."/>
      <w:lvlJc w:val="left"/>
      <w:pPr>
        <w:ind w:left="2880" w:hanging="360"/>
      </w:pPr>
    </w:lvl>
    <w:lvl w:ilvl="4" w:tplc="1A86DED6">
      <w:start w:val="1"/>
      <w:numFmt w:val="lowerLetter"/>
      <w:lvlText w:val="%5."/>
      <w:lvlJc w:val="left"/>
      <w:pPr>
        <w:ind w:left="3600" w:hanging="360"/>
      </w:pPr>
    </w:lvl>
    <w:lvl w:ilvl="5" w:tplc="452AEB56">
      <w:start w:val="1"/>
      <w:numFmt w:val="lowerRoman"/>
      <w:lvlText w:val="%6."/>
      <w:lvlJc w:val="right"/>
      <w:pPr>
        <w:ind w:left="4320" w:hanging="180"/>
      </w:pPr>
    </w:lvl>
    <w:lvl w:ilvl="6" w:tplc="E4A66286">
      <w:start w:val="1"/>
      <w:numFmt w:val="decimal"/>
      <w:lvlText w:val="%7."/>
      <w:lvlJc w:val="left"/>
      <w:pPr>
        <w:ind w:left="5040" w:hanging="360"/>
      </w:pPr>
    </w:lvl>
    <w:lvl w:ilvl="7" w:tplc="2320E196">
      <w:start w:val="1"/>
      <w:numFmt w:val="lowerLetter"/>
      <w:lvlText w:val="%8."/>
      <w:lvlJc w:val="left"/>
      <w:pPr>
        <w:ind w:left="5760" w:hanging="360"/>
      </w:pPr>
    </w:lvl>
    <w:lvl w:ilvl="8" w:tplc="CD909998">
      <w:start w:val="1"/>
      <w:numFmt w:val="lowerRoman"/>
      <w:lvlText w:val="%9."/>
      <w:lvlJc w:val="right"/>
      <w:pPr>
        <w:ind w:left="6480" w:hanging="180"/>
      </w:pPr>
    </w:lvl>
  </w:abstractNum>
  <w:abstractNum w:abstractNumId="21" w15:restartNumberingAfterBreak="0">
    <w:nsid w:val="6C70589A"/>
    <w:multiLevelType w:val="multilevel"/>
    <w:tmpl w:val="BDAAA868"/>
    <w:lvl w:ilvl="0">
      <w:start w:val="1"/>
      <w:numFmt w:val="decimal"/>
      <w:pStyle w:val="Kop1"/>
      <w:lvlText w:val="%1."/>
      <w:lvlJc w:val="left"/>
      <w:pPr>
        <w:tabs>
          <w:tab w:val="num" w:pos="360"/>
        </w:tabs>
      </w:pPr>
      <w:rPr>
        <w:rFonts w:cs="Times New Roman" w:hint="default"/>
      </w:rPr>
    </w:lvl>
    <w:lvl w:ilvl="1">
      <w:start w:val="1"/>
      <w:numFmt w:val="decimal"/>
      <w:pStyle w:val="Kop2"/>
      <w:lvlText w:val="%1.%2."/>
      <w:lvlJc w:val="left"/>
      <w:pPr>
        <w:tabs>
          <w:tab w:val="num" w:pos="624"/>
        </w:tabs>
      </w:pPr>
      <w:rPr>
        <w:rFonts w:cs="Times New Roman" w:hint="default"/>
      </w:rPr>
    </w:lvl>
    <w:lvl w:ilvl="2">
      <w:start w:val="1"/>
      <w:numFmt w:val="decimal"/>
      <w:pStyle w:val="Kop3"/>
      <w:lvlText w:val="%1.%2.%3."/>
      <w:lvlJc w:val="left"/>
      <w:pPr>
        <w:tabs>
          <w:tab w:val="num" w:pos="851"/>
        </w:tabs>
      </w:pPr>
      <w:rPr>
        <w:rFonts w:cs="Times New Roman" w:hint="default"/>
      </w:rPr>
    </w:lvl>
    <w:lvl w:ilvl="3">
      <w:start w:val="1"/>
      <w:numFmt w:val="decimal"/>
      <w:pStyle w:val="Kop4"/>
      <w:lvlText w:val="%1.%2.%3.%4."/>
      <w:lvlJc w:val="left"/>
      <w:pPr>
        <w:tabs>
          <w:tab w:val="num" w:pos="1080"/>
        </w:tabs>
      </w:pPr>
      <w:rPr>
        <w:rFonts w:cs="Times New Roman" w:hint="default"/>
      </w:rPr>
    </w:lvl>
    <w:lvl w:ilvl="4">
      <w:start w:val="1"/>
      <w:numFmt w:val="decimal"/>
      <w:pStyle w:val="Kop5"/>
      <w:lvlText w:val="%1.%2.%3.%4.%5."/>
      <w:lvlJc w:val="left"/>
      <w:pPr>
        <w:tabs>
          <w:tab w:val="num" w:pos="1304"/>
        </w:tabs>
      </w:pPr>
      <w:rPr>
        <w:rFonts w:cs="Times New Roman" w:hint="default"/>
      </w:rPr>
    </w:lvl>
    <w:lvl w:ilvl="5">
      <w:start w:val="1"/>
      <w:numFmt w:val="decimal"/>
      <w:pStyle w:val="Kop6"/>
      <w:lvlText w:val="%1.%2.%3.%4.%5.%6."/>
      <w:lvlJc w:val="left"/>
      <w:pPr>
        <w:tabs>
          <w:tab w:val="num" w:pos="1531"/>
        </w:tabs>
      </w:pPr>
      <w:rPr>
        <w:rFonts w:cs="Times New Roman" w:hint="default"/>
      </w:rPr>
    </w:lvl>
    <w:lvl w:ilvl="6">
      <w:start w:val="1"/>
      <w:numFmt w:val="decimal"/>
      <w:pStyle w:val="Kop7"/>
      <w:lvlText w:val="%1.%2.%3.%4.%5.%6.%7."/>
      <w:lvlJc w:val="left"/>
      <w:pPr>
        <w:tabs>
          <w:tab w:val="num" w:pos="1758"/>
        </w:tabs>
      </w:pPr>
      <w:rPr>
        <w:rFonts w:cs="Times New Roman" w:hint="default"/>
      </w:rPr>
    </w:lvl>
    <w:lvl w:ilvl="7">
      <w:start w:val="1"/>
      <w:numFmt w:val="decimal"/>
      <w:pStyle w:val="Kop8"/>
      <w:lvlText w:val="%1.%2.%3.%4.%5.%6.%7.%8."/>
      <w:lvlJc w:val="left"/>
      <w:pPr>
        <w:tabs>
          <w:tab w:val="num" w:pos="1985"/>
        </w:tabs>
      </w:pPr>
      <w:rPr>
        <w:rFonts w:cs="Times New Roman" w:hint="default"/>
      </w:rPr>
    </w:lvl>
    <w:lvl w:ilvl="8">
      <w:start w:val="1"/>
      <w:numFmt w:val="decimal"/>
      <w:pStyle w:val="Kop9"/>
      <w:lvlText w:val="%1.%2.%3.%4.%5.%6.%7.%8.%9."/>
      <w:lvlJc w:val="left"/>
      <w:pPr>
        <w:tabs>
          <w:tab w:val="num" w:pos="2211"/>
        </w:tabs>
      </w:pPr>
      <w:rPr>
        <w:rFonts w:cs="Times New Roman" w:hint="default"/>
      </w:rPr>
    </w:lvl>
  </w:abstractNum>
  <w:abstractNum w:abstractNumId="22" w15:restartNumberingAfterBreak="0">
    <w:nsid w:val="6E08660F"/>
    <w:multiLevelType w:val="hybridMultilevel"/>
    <w:tmpl w:val="11928EAA"/>
    <w:lvl w:ilvl="0" w:tplc="17603A36">
      <w:start w:val="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6E673BAB"/>
    <w:multiLevelType w:val="hybridMultilevel"/>
    <w:tmpl w:val="826E1B6C"/>
    <w:lvl w:ilvl="0" w:tplc="17603A36">
      <w:start w:val="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714C320B"/>
    <w:multiLevelType w:val="hybridMultilevel"/>
    <w:tmpl w:val="1482481C"/>
    <w:lvl w:ilvl="0" w:tplc="17603A36">
      <w:start w:val="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71C72DF9"/>
    <w:multiLevelType w:val="hybridMultilevel"/>
    <w:tmpl w:val="C7127446"/>
    <w:lvl w:ilvl="0" w:tplc="9E06FC12">
      <w:start w:val="1"/>
      <w:numFmt w:val="bullet"/>
      <w:lvlText w:val="-"/>
      <w:lvlJc w:val="left"/>
      <w:pPr>
        <w:ind w:left="720" w:hanging="360"/>
      </w:pPr>
      <w:rPr>
        <w:rFonts w:ascii="Verdana" w:eastAsiaTheme="minorHAnsi" w:hAnsi="Verdana"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79D002EB"/>
    <w:multiLevelType w:val="hybridMultilevel"/>
    <w:tmpl w:val="49E2CE3E"/>
    <w:lvl w:ilvl="0" w:tplc="17603A36">
      <w:start w:val="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7A89244E"/>
    <w:multiLevelType w:val="hybridMultilevel"/>
    <w:tmpl w:val="B266606E"/>
    <w:lvl w:ilvl="0" w:tplc="9E06FC12">
      <w:start w:val="1"/>
      <w:numFmt w:val="bullet"/>
      <w:lvlText w:val="-"/>
      <w:lvlJc w:val="left"/>
      <w:pPr>
        <w:ind w:left="1068" w:hanging="360"/>
      </w:pPr>
      <w:rPr>
        <w:rFonts w:ascii="Verdana" w:eastAsiaTheme="minorHAnsi" w:hAnsi="Verdana" w:cstheme="minorBidi"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num w:numId="1" w16cid:durableId="1114179596">
    <w:abstractNumId w:val="21"/>
  </w:num>
  <w:num w:numId="2" w16cid:durableId="1125659258">
    <w:abstractNumId w:val="25"/>
  </w:num>
  <w:num w:numId="3" w16cid:durableId="647980893">
    <w:abstractNumId w:val="2"/>
  </w:num>
  <w:num w:numId="4" w16cid:durableId="707685519">
    <w:abstractNumId w:val="1"/>
  </w:num>
  <w:num w:numId="5" w16cid:durableId="1056972000">
    <w:abstractNumId w:val="10"/>
  </w:num>
  <w:num w:numId="6" w16cid:durableId="303698200">
    <w:abstractNumId w:val="23"/>
  </w:num>
  <w:num w:numId="7" w16cid:durableId="1521161027">
    <w:abstractNumId w:val="11"/>
  </w:num>
  <w:num w:numId="8" w16cid:durableId="2076734501">
    <w:abstractNumId w:val="0"/>
  </w:num>
  <w:num w:numId="9" w16cid:durableId="1071804933">
    <w:abstractNumId w:val="26"/>
  </w:num>
  <w:num w:numId="10" w16cid:durableId="1983389072">
    <w:abstractNumId w:val="13"/>
  </w:num>
  <w:num w:numId="11" w16cid:durableId="1238247725">
    <w:abstractNumId w:val="14"/>
  </w:num>
  <w:num w:numId="12" w16cid:durableId="1886985128">
    <w:abstractNumId w:val="8"/>
  </w:num>
  <w:num w:numId="13" w16cid:durableId="768311250">
    <w:abstractNumId w:val="24"/>
  </w:num>
  <w:num w:numId="14" w16cid:durableId="506598816">
    <w:abstractNumId w:val="15"/>
  </w:num>
  <w:num w:numId="15" w16cid:durableId="2002150375">
    <w:abstractNumId w:val="18"/>
  </w:num>
  <w:num w:numId="16" w16cid:durableId="745420515">
    <w:abstractNumId w:val="22"/>
  </w:num>
  <w:num w:numId="17" w16cid:durableId="101729553">
    <w:abstractNumId w:val="7"/>
  </w:num>
  <w:num w:numId="18" w16cid:durableId="1872381844">
    <w:abstractNumId w:val="3"/>
  </w:num>
  <w:num w:numId="19" w16cid:durableId="749238148">
    <w:abstractNumId w:val="6"/>
  </w:num>
  <w:num w:numId="20" w16cid:durableId="1272056762">
    <w:abstractNumId w:val="5"/>
  </w:num>
  <w:num w:numId="21" w16cid:durableId="589391485">
    <w:abstractNumId w:val="12"/>
  </w:num>
  <w:num w:numId="22" w16cid:durableId="189032956">
    <w:abstractNumId w:val="17"/>
  </w:num>
  <w:num w:numId="23" w16cid:durableId="893858181">
    <w:abstractNumId w:val="20"/>
  </w:num>
  <w:num w:numId="24" w16cid:durableId="606273637">
    <w:abstractNumId w:val="19"/>
  </w:num>
  <w:num w:numId="25" w16cid:durableId="1044016962">
    <w:abstractNumId w:val="4"/>
  </w:num>
  <w:num w:numId="26" w16cid:durableId="221791704">
    <w:abstractNumId w:val="9"/>
  </w:num>
  <w:num w:numId="27" w16cid:durableId="398290536">
    <w:abstractNumId w:val="16"/>
  </w:num>
  <w:num w:numId="28" w16cid:durableId="469172656">
    <w:abstractNumId w:val="27"/>
  </w:num>
  <w:num w:numId="29" w16cid:durableId="16319784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D07"/>
    <w:rsid w:val="00013565"/>
    <w:rsid w:val="000233D4"/>
    <w:rsid w:val="0003038D"/>
    <w:rsid w:val="0003423D"/>
    <w:rsid w:val="00041CFD"/>
    <w:rsid w:val="00056507"/>
    <w:rsid w:val="00063DEB"/>
    <w:rsid w:val="00065131"/>
    <w:rsid w:val="00070A3F"/>
    <w:rsid w:val="0007695C"/>
    <w:rsid w:val="00080181"/>
    <w:rsid w:val="0008054F"/>
    <w:rsid w:val="00086706"/>
    <w:rsid w:val="0009126C"/>
    <w:rsid w:val="000953C7"/>
    <w:rsid w:val="000A022D"/>
    <w:rsid w:val="000A0CFE"/>
    <w:rsid w:val="000A702C"/>
    <w:rsid w:val="000B1AF9"/>
    <w:rsid w:val="000C1BA9"/>
    <w:rsid w:val="000C213A"/>
    <w:rsid w:val="000D2406"/>
    <w:rsid w:val="000D5383"/>
    <w:rsid w:val="000D60FC"/>
    <w:rsid w:val="000F7384"/>
    <w:rsid w:val="00111A36"/>
    <w:rsid w:val="00113048"/>
    <w:rsid w:val="00121D9F"/>
    <w:rsid w:val="0012597D"/>
    <w:rsid w:val="00137EA8"/>
    <w:rsid w:val="001449C7"/>
    <w:rsid w:val="00154C8F"/>
    <w:rsid w:val="00165987"/>
    <w:rsid w:val="0016699D"/>
    <w:rsid w:val="00183C7A"/>
    <w:rsid w:val="0019380A"/>
    <w:rsid w:val="001B15FC"/>
    <w:rsid w:val="001C4AED"/>
    <w:rsid w:val="001D7BD5"/>
    <w:rsid w:val="001F25E8"/>
    <w:rsid w:val="001F616A"/>
    <w:rsid w:val="00200B9E"/>
    <w:rsid w:val="00205BE6"/>
    <w:rsid w:val="002148C2"/>
    <w:rsid w:val="0024176C"/>
    <w:rsid w:val="002477F9"/>
    <w:rsid w:val="00255EEE"/>
    <w:rsid w:val="00266ED9"/>
    <w:rsid w:val="00276FA8"/>
    <w:rsid w:val="00284AE4"/>
    <w:rsid w:val="00292EA9"/>
    <w:rsid w:val="00295642"/>
    <w:rsid w:val="002B14A6"/>
    <w:rsid w:val="002B1D14"/>
    <w:rsid w:val="002B79E7"/>
    <w:rsid w:val="002D7047"/>
    <w:rsid w:val="002E5367"/>
    <w:rsid w:val="002F3A7E"/>
    <w:rsid w:val="002F4917"/>
    <w:rsid w:val="002F6B51"/>
    <w:rsid w:val="002F7119"/>
    <w:rsid w:val="00301EF8"/>
    <w:rsid w:val="00323020"/>
    <w:rsid w:val="00324D47"/>
    <w:rsid w:val="00324FE1"/>
    <w:rsid w:val="0032575B"/>
    <w:rsid w:val="00325B10"/>
    <w:rsid w:val="00331522"/>
    <w:rsid w:val="00332E7E"/>
    <w:rsid w:val="00336EFE"/>
    <w:rsid w:val="00340EB3"/>
    <w:rsid w:val="003435C0"/>
    <w:rsid w:val="00346B51"/>
    <w:rsid w:val="003511BD"/>
    <w:rsid w:val="00364DA1"/>
    <w:rsid w:val="00373525"/>
    <w:rsid w:val="00377F97"/>
    <w:rsid w:val="00382E17"/>
    <w:rsid w:val="00383103"/>
    <w:rsid w:val="00383619"/>
    <w:rsid w:val="00386014"/>
    <w:rsid w:val="00386C39"/>
    <w:rsid w:val="003913C4"/>
    <w:rsid w:val="00391725"/>
    <w:rsid w:val="00392725"/>
    <w:rsid w:val="00393BB3"/>
    <w:rsid w:val="003942A5"/>
    <w:rsid w:val="00396414"/>
    <w:rsid w:val="003A345F"/>
    <w:rsid w:val="003A5710"/>
    <w:rsid w:val="003B0F4F"/>
    <w:rsid w:val="003C7645"/>
    <w:rsid w:val="003E67BB"/>
    <w:rsid w:val="0041094B"/>
    <w:rsid w:val="0042494F"/>
    <w:rsid w:val="00430CF6"/>
    <w:rsid w:val="004346D3"/>
    <w:rsid w:val="00440F0C"/>
    <w:rsid w:val="004512BE"/>
    <w:rsid w:val="004532BF"/>
    <w:rsid w:val="0046400C"/>
    <w:rsid w:val="0047535E"/>
    <w:rsid w:val="00476129"/>
    <w:rsid w:val="004A40DF"/>
    <w:rsid w:val="004B47A7"/>
    <w:rsid w:val="004B6F31"/>
    <w:rsid w:val="004C1089"/>
    <w:rsid w:val="004D4C9D"/>
    <w:rsid w:val="004D4D64"/>
    <w:rsid w:val="004E11DD"/>
    <w:rsid w:val="004E39E1"/>
    <w:rsid w:val="004F182B"/>
    <w:rsid w:val="004F4231"/>
    <w:rsid w:val="00501F20"/>
    <w:rsid w:val="0052685E"/>
    <w:rsid w:val="00540176"/>
    <w:rsid w:val="005406E7"/>
    <w:rsid w:val="00557B4A"/>
    <w:rsid w:val="00563983"/>
    <w:rsid w:val="005702A8"/>
    <w:rsid w:val="00571957"/>
    <w:rsid w:val="00575841"/>
    <w:rsid w:val="00584681"/>
    <w:rsid w:val="00591C19"/>
    <w:rsid w:val="005A0C49"/>
    <w:rsid w:val="005A43C4"/>
    <w:rsid w:val="005A546B"/>
    <w:rsid w:val="005B1A78"/>
    <w:rsid w:val="005C2C06"/>
    <w:rsid w:val="005D58C4"/>
    <w:rsid w:val="005E165F"/>
    <w:rsid w:val="005E4D59"/>
    <w:rsid w:val="005E5642"/>
    <w:rsid w:val="005F0BFC"/>
    <w:rsid w:val="005F71CA"/>
    <w:rsid w:val="00606111"/>
    <w:rsid w:val="00611059"/>
    <w:rsid w:val="00615536"/>
    <w:rsid w:val="006204A2"/>
    <w:rsid w:val="00623B0E"/>
    <w:rsid w:val="00643654"/>
    <w:rsid w:val="0064644D"/>
    <w:rsid w:val="00650DF3"/>
    <w:rsid w:val="00651E20"/>
    <w:rsid w:val="00652996"/>
    <w:rsid w:val="00673303"/>
    <w:rsid w:val="00677570"/>
    <w:rsid w:val="006806AA"/>
    <w:rsid w:val="00683F90"/>
    <w:rsid w:val="00684D07"/>
    <w:rsid w:val="00692F90"/>
    <w:rsid w:val="006A0978"/>
    <w:rsid w:val="006A1187"/>
    <w:rsid w:val="006A5AAC"/>
    <w:rsid w:val="006B1319"/>
    <w:rsid w:val="006B761A"/>
    <w:rsid w:val="006C1A8A"/>
    <w:rsid w:val="006C2D6C"/>
    <w:rsid w:val="006D47DD"/>
    <w:rsid w:val="006F273D"/>
    <w:rsid w:val="006F3E51"/>
    <w:rsid w:val="007017F6"/>
    <w:rsid w:val="00703F53"/>
    <w:rsid w:val="0071344A"/>
    <w:rsid w:val="00713C2D"/>
    <w:rsid w:val="00715778"/>
    <w:rsid w:val="0071647D"/>
    <w:rsid w:val="00723C67"/>
    <w:rsid w:val="0074706A"/>
    <w:rsid w:val="007551B4"/>
    <w:rsid w:val="007607CF"/>
    <w:rsid w:val="0077725B"/>
    <w:rsid w:val="007837F5"/>
    <w:rsid w:val="00783BE1"/>
    <w:rsid w:val="007A0ADA"/>
    <w:rsid w:val="007A0CCF"/>
    <w:rsid w:val="007A5619"/>
    <w:rsid w:val="007A5B4D"/>
    <w:rsid w:val="007C407A"/>
    <w:rsid w:val="007D2D07"/>
    <w:rsid w:val="007D33B6"/>
    <w:rsid w:val="007D357D"/>
    <w:rsid w:val="007D3D17"/>
    <w:rsid w:val="007E1BDA"/>
    <w:rsid w:val="007E4BE0"/>
    <w:rsid w:val="007F4CF1"/>
    <w:rsid w:val="007F7FEA"/>
    <w:rsid w:val="008140A9"/>
    <w:rsid w:val="0082004A"/>
    <w:rsid w:val="0082436D"/>
    <w:rsid w:val="00830BDE"/>
    <w:rsid w:val="0083178B"/>
    <w:rsid w:val="0083613F"/>
    <w:rsid w:val="008429DA"/>
    <w:rsid w:val="00866447"/>
    <w:rsid w:val="008800A4"/>
    <w:rsid w:val="0088693D"/>
    <w:rsid w:val="00890E3E"/>
    <w:rsid w:val="00894FE4"/>
    <w:rsid w:val="00895DAD"/>
    <w:rsid w:val="008A6402"/>
    <w:rsid w:val="008A6D16"/>
    <w:rsid w:val="008B08B4"/>
    <w:rsid w:val="008B0A47"/>
    <w:rsid w:val="008B0C08"/>
    <w:rsid w:val="008B111B"/>
    <w:rsid w:val="008D4F6F"/>
    <w:rsid w:val="008F1A98"/>
    <w:rsid w:val="008F5D1D"/>
    <w:rsid w:val="00906850"/>
    <w:rsid w:val="00911383"/>
    <w:rsid w:val="00914F1A"/>
    <w:rsid w:val="00917CB5"/>
    <w:rsid w:val="0092689B"/>
    <w:rsid w:val="00943419"/>
    <w:rsid w:val="00951175"/>
    <w:rsid w:val="0095397F"/>
    <w:rsid w:val="0096070D"/>
    <w:rsid w:val="009620E1"/>
    <w:rsid w:val="009676B7"/>
    <w:rsid w:val="00974848"/>
    <w:rsid w:val="0097666B"/>
    <w:rsid w:val="00981703"/>
    <w:rsid w:val="00981BC0"/>
    <w:rsid w:val="00982BFD"/>
    <w:rsid w:val="009B2B7A"/>
    <w:rsid w:val="009E31C0"/>
    <w:rsid w:val="00A17231"/>
    <w:rsid w:val="00A2492F"/>
    <w:rsid w:val="00A360A7"/>
    <w:rsid w:val="00A377D0"/>
    <w:rsid w:val="00A5101C"/>
    <w:rsid w:val="00A540CB"/>
    <w:rsid w:val="00A57433"/>
    <w:rsid w:val="00A63267"/>
    <w:rsid w:val="00A636DC"/>
    <w:rsid w:val="00A72B2D"/>
    <w:rsid w:val="00A73B61"/>
    <w:rsid w:val="00A77CCA"/>
    <w:rsid w:val="00A77EA2"/>
    <w:rsid w:val="00A93C50"/>
    <w:rsid w:val="00AA173D"/>
    <w:rsid w:val="00AA6E2C"/>
    <w:rsid w:val="00AB3415"/>
    <w:rsid w:val="00AB4BA0"/>
    <w:rsid w:val="00AC5474"/>
    <w:rsid w:val="00AD0C92"/>
    <w:rsid w:val="00AE20C5"/>
    <w:rsid w:val="00AE2AED"/>
    <w:rsid w:val="00AE35FB"/>
    <w:rsid w:val="00AE5E0C"/>
    <w:rsid w:val="00AF1089"/>
    <w:rsid w:val="00AF4C45"/>
    <w:rsid w:val="00B07B8C"/>
    <w:rsid w:val="00B11D17"/>
    <w:rsid w:val="00B25421"/>
    <w:rsid w:val="00B35280"/>
    <w:rsid w:val="00B4428F"/>
    <w:rsid w:val="00B45D1B"/>
    <w:rsid w:val="00B4711D"/>
    <w:rsid w:val="00B64087"/>
    <w:rsid w:val="00B714E7"/>
    <w:rsid w:val="00B90DF3"/>
    <w:rsid w:val="00B91873"/>
    <w:rsid w:val="00BA25C5"/>
    <w:rsid w:val="00BB6C7D"/>
    <w:rsid w:val="00BC0DD7"/>
    <w:rsid w:val="00BC6130"/>
    <w:rsid w:val="00BD37E9"/>
    <w:rsid w:val="00BE0CFD"/>
    <w:rsid w:val="00BE3BAB"/>
    <w:rsid w:val="00BE6D54"/>
    <w:rsid w:val="00BF239B"/>
    <w:rsid w:val="00BF2906"/>
    <w:rsid w:val="00C02793"/>
    <w:rsid w:val="00C03D73"/>
    <w:rsid w:val="00C10DAF"/>
    <w:rsid w:val="00C12C2B"/>
    <w:rsid w:val="00C24442"/>
    <w:rsid w:val="00C250BF"/>
    <w:rsid w:val="00C320C7"/>
    <w:rsid w:val="00C3747A"/>
    <w:rsid w:val="00C42038"/>
    <w:rsid w:val="00C43F10"/>
    <w:rsid w:val="00C464F6"/>
    <w:rsid w:val="00C56025"/>
    <w:rsid w:val="00C609E7"/>
    <w:rsid w:val="00C63437"/>
    <w:rsid w:val="00C64BA5"/>
    <w:rsid w:val="00C659D3"/>
    <w:rsid w:val="00C664DA"/>
    <w:rsid w:val="00C83F56"/>
    <w:rsid w:val="00C87C49"/>
    <w:rsid w:val="00C96563"/>
    <w:rsid w:val="00C96ACE"/>
    <w:rsid w:val="00CA1DFE"/>
    <w:rsid w:val="00CA6230"/>
    <w:rsid w:val="00CA6CA5"/>
    <w:rsid w:val="00CB0846"/>
    <w:rsid w:val="00CB2973"/>
    <w:rsid w:val="00CC3F8D"/>
    <w:rsid w:val="00CC45CB"/>
    <w:rsid w:val="00CF107C"/>
    <w:rsid w:val="00CF2C4D"/>
    <w:rsid w:val="00CF3777"/>
    <w:rsid w:val="00D00F47"/>
    <w:rsid w:val="00D02A14"/>
    <w:rsid w:val="00D03FEF"/>
    <w:rsid w:val="00D308B5"/>
    <w:rsid w:val="00D36700"/>
    <w:rsid w:val="00D42029"/>
    <w:rsid w:val="00D421CE"/>
    <w:rsid w:val="00D60F0F"/>
    <w:rsid w:val="00D62EF1"/>
    <w:rsid w:val="00D664ED"/>
    <w:rsid w:val="00D6794B"/>
    <w:rsid w:val="00D6798B"/>
    <w:rsid w:val="00D949C7"/>
    <w:rsid w:val="00DA5593"/>
    <w:rsid w:val="00DC7E43"/>
    <w:rsid w:val="00DD2EED"/>
    <w:rsid w:val="00DD55A9"/>
    <w:rsid w:val="00DE223B"/>
    <w:rsid w:val="00DE4DD4"/>
    <w:rsid w:val="00DE7A38"/>
    <w:rsid w:val="00E23B8D"/>
    <w:rsid w:val="00E33507"/>
    <w:rsid w:val="00E5224A"/>
    <w:rsid w:val="00E5578F"/>
    <w:rsid w:val="00E61FF9"/>
    <w:rsid w:val="00E74557"/>
    <w:rsid w:val="00E74662"/>
    <w:rsid w:val="00E76B6F"/>
    <w:rsid w:val="00E93CB0"/>
    <w:rsid w:val="00EA4FFD"/>
    <w:rsid w:val="00ED1A72"/>
    <w:rsid w:val="00ED5C9F"/>
    <w:rsid w:val="00EE748A"/>
    <w:rsid w:val="00EF53F1"/>
    <w:rsid w:val="00EF6B2B"/>
    <w:rsid w:val="00F01FB6"/>
    <w:rsid w:val="00F0224F"/>
    <w:rsid w:val="00F023F2"/>
    <w:rsid w:val="00F048AA"/>
    <w:rsid w:val="00F25B8D"/>
    <w:rsid w:val="00F414CD"/>
    <w:rsid w:val="00F43353"/>
    <w:rsid w:val="00F47904"/>
    <w:rsid w:val="00F563CD"/>
    <w:rsid w:val="00F85B5C"/>
    <w:rsid w:val="00F874CC"/>
    <w:rsid w:val="00F92F21"/>
    <w:rsid w:val="00F9462F"/>
    <w:rsid w:val="00F95FDF"/>
    <w:rsid w:val="00FA5DC1"/>
    <w:rsid w:val="00FB1503"/>
    <w:rsid w:val="00FB3353"/>
    <w:rsid w:val="00FB626A"/>
    <w:rsid w:val="00FC12C0"/>
    <w:rsid w:val="00FD48FE"/>
    <w:rsid w:val="00FD4A35"/>
    <w:rsid w:val="00FE2352"/>
    <w:rsid w:val="0D600347"/>
    <w:rsid w:val="128453F3"/>
    <w:rsid w:val="189DFB29"/>
    <w:rsid w:val="197F8A50"/>
    <w:rsid w:val="24724B56"/>
    <w:rsid w:val="2578504C"/>
    <w:rsid w:val="26FB612D"/>
    <w:rsid w:val="2733A1FE"/>
    <w:rsid w:val="2887EBBA"/>
    <w:rsid w:val="300C5557"/>
    <w:rsid w:val="340E6660"/>
    <w:rsid w:val="3DE386F4"/>
    <w:rsid w:val="420D770C"/>
    <w:rsid w:val="4353AD1F"/>
    <w:rsid w:val="44EF7D80"/>
    <w:rsid w:val="4E8B91B3"/>
    <w:rsid w:val="4EED6DB1"/>
    <w:rsid w:val="541AD0BC"/>
    <w:rsid w:val="54701098"/>
    <w:rsid w:val="5470D9C8"/>
    <w:rsid w:val="562F4A69"/>
    <w:rsid w:val="637968EE"/>
    <w:rsid w:val="64DC4192"/>
    <w:rsid w:val="6A35094B"/>
    <w:rsid w:val="6CC32902"/>
    <w:rsid w:val="6CE9D0CB"/>
    <w:rsid w:val="6E4AB44D"/>
    <w:rsid w:val="75B5BA36"/>
    <w:rsid w:val="7B02C42A"/>
    <w:rsid w:val="7DBFDD9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5EE12"/>
  <w15:chartTrackingRefBased/>
  <w15:docId w15:val="{046C119E-A97F-4AED-934E-B180B40B9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Alinea"/>
    <w:next w:val="Alinea"/>
    <w:link w:val="Kop1Char"/>
    <w:uiPriority w:val="99"/>
    <w:qFormat/>
    <w:rsid w:val="007D2D07"/>
    <w:pPr>
      <w:keepNext/>
      <w:keepLines/>
      <w:numPr>
        <w:numId w:val="1"/>
      </w:numPr>
      <w:spacing w:before="120" w:after="120"/>
      <w:outlineLvl w:val="0"/>
    </w:pPr>
    <w:rPr>
      <w:b/>
    </w:rPr>
  </w:style>
  <w:style w:type="paragraph" w:styleId="Kop2">
    <w:name w:val="heading 2"/>
    <w:basedOn w:val="Kop1"/>
    <w:next w:val="Alinea"/>
    <w:link w:val="Kop2Char"/>
    <w:uiPriority w:val="99"/>
    <w:qFormat/>
    <w:rsid w:val="007D2D07"/>
    <w:pPr>
      <w:numPr>
        <w:ilvl w:val="1"/>
      </w:numPr>
      <w:outlineLvl w:val="1"/>
    </w:pPr>
  </w:style>
  <w:style w:type="paragraph" w:styleId="Kop3">
    <w:name w:val="heading 3"/>
    <w:basedOn w:val="Kop2"/>
    <w:next w:val="Alinea"/>
    <w:link w:val="Kop3Char"/>
    <w:uiPriority w:val="99"/>
    <w:qFormat/>
    <w:rsid w:val="007D2D07"/>
    <w:pPr>
      <w:numPr>
        <w:ilvl w:val="2"/>
      </w:numPr>
      <w:outlineLvl w:val="2"/>
    </w:pPr>
  </w:style>
  <w:style w:type="paragraph" w:styleId="Kop4">
    <w:name w:val="heading 4"/>
    <w:basedOn w:val="Alinea"/>
    <w:next w:val="Alinea"/>
    <w:link w:val="Kop4Char"/>
    <w:uiPriority w:val="99"/>
    <w:qFormat/>
    <w:rsid w:val="007D2D07"/>
    <w:pPr>
      <w:numPr>
        <w:ilvl w:val="3"/>
        <w:numId w:val="1"/>
      </w:numPr>
      <w:spacing w:before="120" w:after="120"/>
      <w:outlineLvl w:val="3"/>
    </w:pPr>
    <w:rPr>
      <w:b/>
    </w:rPr>
  </w:style>
  <w:style w:type="paragraph" w:styleId="Kop5">
    <w:name w:val="heading 5"/>
    <w:basedOn w:val="Kop4"/>
    <w:next w:val="Alinea"/>
    <w:link w:val="Kop5Char"/>
    <w:uiPriority w:val="99"/>
    <w:qFormat/>
    <w:rsid w:val="007D2D07"/>
    <w:pPr>
      <w:numPr>
        <w:ilvl w:val="4"/>
      </w:numPr>
      <w:outlineLvl w:val="4"/>
    </w:pPr>
  </w:style>
  <w:style w:type="paragraph" w:styleId="Kop6">
    <w:name w:val="heading 6"/>
    <w:basedOn w:val="Kop5"/>
    <w:next w:val="Alinea"/>
    <w:link w:val="Kop6Char"/>
    <w:uiPriority w:val="99"/>
    <w:qFormat/>
    <w:rsid w:val="007D2D07"/>
    <w:pPr>
      <w:numPr>
        <w:ilvl w:val="5"/>
      </w:numPr>
      <w:outlineLvl w:val="5"/>
    </w:pPr>
  </w:style>
  <w:style w:type="paragraph" w:styleId="Kop7">
    <w:name w:val="heading 7"/>
    <w:basedOn w:val="Kop6"/>
    <w:next w:val="Alinea"/>
    <w:link w:val="Kop7Char"/>
    <w:uiPriority w:val="99"/>
    <w:qFormat/>
    <w:rsid w:val="007D2D07"/>
    <w:pPr>
      <w:numPr>
        <w:ilvl w:val="6"/>
      </w:numPr>
      <w:outlineLvl w:val="6"/>
    </w:pPr>
  </w:style>
  <w:style w:type="paragraph" w:styleId="Kop8">
    <w:name w:val="heading 8"/>
    <w:basedOn w:val="Kop7"/>
    <w:next w:val="Alinea"/>
    <w:link w:val="Kop8Char"/>
    <w:uiPriority w:val="99"/>
    <w:qFormat/>
    <w:rsid w:val="007D2D07"/>
    <w:pPr>
      <w:numPr>
        <w:ilvl w:val="7"/>
      </w:numPr>
      <w:outlineLvl w:val="7"/>
    </w:pPr>
  </w:style>
  <w:style w:type="paragraph" w:styleId="Kop9">
    <w:name w:val="heading 9"/>
    <w:basedOn w:val="Kop8"/>
    <w:next w:val="Alinea"/>
    <w:link w:val="Kop9Char"/>
    <w:uiPriority w:val="99"/>
    <w:qFormat/>
    <w:rsid w:val="007D2D07"/>
    <w:pPr>
      <w:numPr>
        <w:ilvl w:val="8"/>
      </w:numPr>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7D2D07"/>
    <w:rPr>
      <w:rFonts w:ascii="Verdana" w:eastAsia="Times New Roman" w:hAnsi="Verdana" w:cs="Times New Roman"/>
      <w:b/>
      <w:szCs w:val="20"/>
      <w:lang w:val="nl-NL" w:eastAsia="nl-NL"/>
    </w:rPr>
  </w:style>
  <w:style w:type="character" w:customStyle="1" w:styleId="Kop2Char">
    <w:name w:val="Kop 2 Char"/>
    <w:basedOn w:val="Standaardalinea-lettertype"/>
    <w:link w:val="Kop2"/>
    <w:uiPriority w:val="99"/>
    <w:rsid w:val="007D2D07"/>
    <w:rPr>
      <w:rFonts w:ascii="Verdana" w:eastAsia="Times New Roman" w:hAnsi="Verdana" w:cs="Times New Roman"/>
      <w:b/>
      <w:szCs w:val="20"/>
      <w:lang w:val="nl-NL" w:eastAsia="nl-NL"/>
    </w:rPr>
  </w:style>
  <w:style w:type="character" w:customStyle="1" w:styleId="Kop3Char">
    <w:name w:val="Kop 3 Char"/>
    <w:basedOn w:val="Standaardalinea-lettertype"/>
    <w:link w:val="Kop3"/>
    <w:uiPriority w:val="99"/>
    <w:rsid w:val="007D2D07"/>
    <w:rPr>
      <w:rFonts w:ascii="Verdana" w:eastAsia="Times New Roman" w:hAnsi="Verdana" w:cs="Times New Roman"/>
      <w:b/>
      <w:szCs w:val="20"/>
      <w:lang w:val="nl-NL" w:eastAsia="nl-NL"/>
    </w:rPr>
  </w:style>
  <w:style w:type="character" w:customStyle="1" w:styleId="Kop4Char">
    <w:name w:val="Kop 4 Char"/>
    <w:basedOn w:val="Standaardalinea-lettertype"/>
    <w:link w:val="Kop4"/>
    <w:uiPriority w:val="99"/>
    <w:rsid w:val="007D2D07"/>
    <w:rPr>
      <w:rFonts w:ascii="Verdana" w:eastAsia="Times New Roman" w:hAnsi="Verdana" w:cs="Times New Roman"/>
      <w:b/>
      <w:szCs w:val="20"/>
      <w:lang w:val="nl-NL" w:eastAsia="nl-NL"/>
    </w:rPr>
  </w:style>
  <w:style w:type="character" w:customStyle="1" w:styleId="Kop5Char">
    <w:name w:val="Kop 5 Char"/>
    <w:basedOn w:val="Standaardalinea-lettertype"/>
    <w:link w:val="Kop5"/>
    <w:uiPriority w:val="99"/>
    <w:rsid w:val="007D2D07"/>
    <w:rPr>
      <w:rFonts w:ascii="Verdana" w:eastAsia="Times New Roman" w:hAnsi="Verdana" w:cs="Times New Roman"/>
      <w:b/>
      <w:szCs w:val="20"/>
      <w:lang w:val="nl-NL" w:eastAsia="nl-NL"/>
    </w:rPr>
  </w:style>
  <w:style w:type="character" w:customStyle="1" w:styleId="Kop6Char">
    <w:name w:val="Kop 6 Char"/>
    <w:basedOn w:val="Standaardalinea-lettertype"/>
    <w:link w:val="Kop6"/>
    <w:uiPriority w:val="99"/>
    <w:rsid w:val="007D2D07"/>
    <w:rPr>
      <w:rFonts w:ascii="Verdana" w:eastAsia="Times New Roman" w:hAnsi="Verdana" w:cs="Times New Roman"/>
      <w:b/>
      <w:szCs w:val="20"/>
      <w:lang w:val="nl-NL" w:eastAsia="nl-NL"/>
    </w:rPr>
  </w:style>
  <w:style w:type="character" w:customStyle="1" w:styleId="Kop7Char">
    <w:name w:val="Kop 7 Char"/>
    <w:basedOn w:val="Standaardalinea-lettertype"/>
    <w:link w:val="Kop7"/>
    <w:uiPriority w:val="99"/>
    <w:rsid w:val="007D2D07"/>
    <w:rPr>
      <w:rFonts w:ascii="Verdana" w:eastAsia="Times New Roman" w:hAnsi="Verdana" w:cs="Times New Roman"/>
      <w:b/>
      <w:szCs w:val="20"/>
      <w:lang w:val="nl-NL" w:eastAsia="nl-NL"/>
    </w:rPr>
  </w:style>
  <w:style w:type="character" w:customStyle="1" w:styleId="Kop8Char">
    <w:name w:val="Kop 8 Char"/>
    <w:basedOn w:val="Standaardalinea-lettertype"/>
    <w:link w:val="Kop8"/>
    <w:uiPriority w:val="99"/>
    <w:rsid w:val="007D2D07"/>
    <w:rPr>
      <w:rFonts w:ascii="Verdana" w:eastAsia="Times New Roman" w:hAnsi="Verdana" w:cs="Times New Roman"/>
      <w:b/>
      <w:szCs w:val="20"/>
      <w:lang w:val="nl-NL" w:eastAsia="nl-NL"/>
    </w:rPr>
  </w:style>
  <w:style w:type="character" w:customStyle="1" w:styleId="Kop9Char">
    <w:name w:val="Kop 9 Char"/>
    <w:basedOn w:val="Standaardalinea-lettertype"/>
    <w:link w:val="Kop9"/>
    <w:uiPriority w:val="99"/>
    <w:rsid w:val="007D2D07"/>
    <w:rPr>
      <w:rFonts w:ascii="Verdana" w:eastAsia="Times New Roman" w:hAnsi="Verdana" w:cs="Times New Roman"/>
      <w:b/>
      <w:szCs w:val="20"/>
      <w:lang w:val="nl-NL" w:eastAsia="nl-NL"/>
    </w:rPr>
  </w:style>
  <w:style w:type="paragraph" w:customStyle="1" w:styleId="Alinea">
    <w:name w:val="Alinea"/>
    <w:uiPriority w:val="99"/>
    <w:rsid w:val="007D2D07"/>
    <w:pPr>
      <w:spacing w:after="0" w:line="240" w:lineRule="auto"/>
    </w:pPr>
    <w:rPr>
      <w:rFonts w:ascii="Verdana" w:eastAsia="Times New Roman" w:hAnsi="Verdana" w:cs="Times New Roman"/>
      <w:szCs w:val="20"/>
      <w:lang w:val="nl-NL" w:eastAsia="nl-NL"/>
    </w:rPr>
  </w:style>
  <w:style w:type="paragraph" w:customStyle="1" w:styleId="OmzendbriefTitel">
    <w:name w:val="OmzendbriefTitel"/>
    <w:basedOn w:val="Alinea"/>
    <w:next w:val="WettelijkeBasis"/>
    <w:uiPriority w:val="99"/>
    <w:rsid w:val="007D2D07"/>
    <w:pPr>
      <w:pBdr>
        <w:top w:val="single" w:sz="4" w:space="1" w:color="auto"/>
        <w:left w:val="single" w:sz="4" w:space="4" w:color="auto"/>
        <w:bottom w:val="single" w:sz="4" w:space="1" w:color="auto"/>
        <w:right w:val="single" w:sz="4" w:space="4" w:color="auto"/>
      </w:pBdr>
      <w:spacing w:before="120" w:after="120"/>
    </w:pPr>
    <w:rPr>
      <w:color w:val="800000"/>
      <w:sz w:val="28"/>
    </w:rPr>
  </w:style>
  <w:style w:type="paragraph" w:customStyle="1" w:styleId="Referentie">
    <w:name w:val="Referentie"/>
    <w:basedOn w:val="Alinea"/>
    <w:next w:val="Publicatiedatum"/>
    <w:uiPriority w:val="99"/>
    <w:rsid w:val="007D2D07"/>
    <w:pPr>
      <w:spacing w:before="120" w:after="120"/>
    </w:pPr>
    <w:rPr>
      <w:sz w:val="24"/>
    </w:rPr>
  </w:style>
  <w:style w:type="paragraph" w:customStyle="1" w:styleId="EssentiePunt">
    <w:name w:val="EssentiePunt"/>
    <w:basedOn w:val="Alinea"/>
    <w:uiPriority w:val="99"/>
    <w:rsid w:val="007D2D07"/>
    <w:pPr>
      <w:spacing w:before="60" w:after="60"/>
    </w:pPr>
    <w:rPr>
      <w:i/>
      <w:sz w:val="20"/>
    </w:rPr>
  </w:style>
  <w:style w:type="paragraph" w:customStyle="1" w:styleId="Publicatiedatum">
    <w:name w:val="Publicatiedatum"/>
    <w:basedOn w:val="Referentie"/>
    <w:next w:val="OmzendbriefTitel"/>
    <w:uiPriority w:val="99"/>
    <w:rsid w:val="007D2D07"/>
    <w:pPr>
      <w:spacing w:line="360" w:lineRule="auto"/>
    </w:pPr>
  </w:style>
  <w:style w:type="paragraph" w:customStyle="1" w:styleId="WettelijkeBasis">
    <w:name w:val="Wettelijke Basis"/>
    <w:basedOn w:val="Alinea"/>
    <w:uiPriority w:val="99"/>
    <w:rsid w:val="007D2D07"/>
    <w:rPr>
      <w:sz w:val="20"/>
    </w:rPr>
  </w:style>
  <w:style w:type="paragraph" w:customStyle="1" w:styleId="Opheffing">
    <w:name w:val="Opheffing"/>
    <w:basedOn w:val="Alinea"/>
    <w:uiPriority w:val="99"/>
    <w:rsid w:val="007D2D07"/>
    <w:rPr>
      <w:sz w:val="20"/>
    </w:rPr>
  </w:style>
  <w:style w:type="paragraph" w:customStyle="1" w:styleId="ContactadresNaam">
    <w:name w:val="ContactadresNaam"/>
    <w:basedOn w:val="Alinea"/>
    <w:next w:val="ContactadresTelefoon"/>
    <w:uiPriority w:val="99"/>
    <w:rsid w:val="007D2D07"/>
    <w:rPr>
      <w:sz w:val="20"/>
    </w:rPr>
  </w:style>
  <w:style w:type="paragraph" w:customStyle="1" w:styleId="AfsluitenMetaInfo">
    <w:name w:val="AfsluitenMetaInfo"/>
    <w:basedOn w:val="Alinea"/>
    <w:next w:val="EssentiePunt"/>
    <w:uiPriority w:val="99"/>
    <w:rsid w:val="007D2D07"/>
    <w:pPr>
      <w:pBdr>
        <w:bottom w:val="single" w:sz="18" w:space="1" w:color="auto"/>
      </w:pBdr>
      <w:spacing w:before="120" w:after="120"/>
    </w:pPr>
  </w:style>
  <w:style w:type="paragraph" w:customStyle="1" w:styleId="ContactadresEmail">
    <w:name w:val="ContactadresEmail"/>
    <w:basedOn w:val="Alinea"/>
    <w:next w:val="Opheffing"/>
    <w:uiPriority w:val="99"/>
    <w:rsid w:val="007D2D07"/>
    <w:rPr>
      <w:sz w:val="20"/>
    </w:rPr>
  </w:style>
  <w:style w:type="paragraph" w:customStyle="1" w:styleId="ContactadresTelefoon">
    <w:name w:val="ContactadresTelefoon"/>
    <w:basedOn w:val="ContactadresNaam"/>
    <w:next w:val="ContactadresEmail"/>
    <w:uiPriority w:val="99"/>
    <w:rsid w:val="007D2D07"/>
  </w:style>
  <w:style w:type="character" w:styleId="Verwijzingopmerking">
    <w:name w:val="annotation reference"/>
    <w:basedOn w:val="Standaardalinea-lettertype"/>
    <w:uiPriority w:val="99"/>
    <w:semiHidden/>
    <w:unhideWhenUsed/>
    <w:rsid w:val="007837F5"/>
    <w:rPr>
      <w:sz w:val="16"/>
      <w:szCs w:val="16"/>
    </w:rPr>
  </w:style>
  <w:style w:type="paragraph" w:styleId="Tekstopmerking">
    <w:name w:val="annotation text"/>
    <w:basedOn w:val="Standaard"/>
    <w:link w:val="TekstopmerkingChar"/>
    <w:uiPriority w:val="99"/>
    <w:unhideWhenUsed/>
    <w:rsid w:val="007837F5"/>
    <w:pPr>
      <w:spacing w:after="0" w:line="240" w:lineRule="auto"/>
    </w:pPr>
    <w:rPr>
      <w:rFonts w:ascii="Courier New" w:eastAsia="Times New Roman" w:hAnsi="Courier New" w:cs="Times New Roman"/>
      <w:sz w:val="20"/>
      <w:szCs w:val="20"/>
      <w:lang w:val="nl-NL" w:eastAsia="nl-NL"/>
    </w:rPr>
  </w:style>
  <w:style w:type="character" w:customStyle="1" w:styleId="TekstopmerkingChar">
    <w:name w:val="Tekst opmerking Char"/>
    <w:basedOn w:val="Standaardalinea-lettertype"/>
    <w:link w:val="Tekstopmerking"/>
    <w:uiPriority w:val="99"/>
    <w:rsid w:val="007837F5"/>
    <w:rPr>
      <w:rFonts w:ascii="Courier New" w:eastAsia="Times New Roman" w:hAnsi="Courier New" w:cs="Times New Roman"/>
      <w:sz w:val="20"/>
      <w:szCs w:val="20"/>
      <w:lang w:val="nl-NL" w:eastAsia="nl-NL"/>
    </w:rPr>
  </w:style>
  <w:style w:type="character" w:styleId="Hyperlink">
    <w:name w:val="Hyperlink"/>
    <w:basedOn w:val="Standaardalinea-lettertype"/>
    <w:uiPriority w:val="99"/>
    <w:unhideWhenUsed/>
    <w:rsid w:val="00557B4A"/>
    <w:rPr>
      <w:color w:val="0563C1" w:themeColor="hyperlink"/>
      <w:u w:val="single"/>
    </w:rPr>
  </w:style>
  <w:style w:type="character" w:styleId="Onopgelostemelding">
    <w:name w:val="Unresolved Mention"/>
    <w:basedOn w:val="Standaardalinea-lettertype"/>
    <w:uiPriority w:val="99"/>
    <w:semiHidden/>
    <w:unhideWhenUsed/>
    <w:rsid w:val="00557B4A"/>
    <w:rPr>
      <w:color w:val="605E5C"/>
      <w:shd w:val="clear" w:color="auto" w:fill="E1DFDD"/>
    </w:rPr>
  </w:style>
  <w:style w:type="paragraph" w:styleId="Lijstalinea">
    <w:name w:val="List Paragraph"/>
    <w:basedOn w:val="Standaard"/>
    <w:uiPriority w:val="34"/>
    <w:qFormat/>
    <w:rsid w:val="00F414CD"/>
    <w:pPr>
      <w:spacing w:after="0" w:line="240" w:lineRule="auto"/>
      <w:ind w:left="720"/>
      <w:contextualSpacing/>
    </w:pPr>
    <w:rPr>
      <w:rFonts w:ascii="Courier New" w:eastAsia="Times New Roman" w:hAnsi="Courier New" w:cs="Times New Roman"/>
      <w:sz w:val="24"/>
      <w:szCs w:val="20"/>
      <w:lang w:val="nl-NL" w:eastAsia="nl-NL"/>
    </w:rPr>
  </w:style>
  <w:style w:type="paragraph" w:styleId="Normaalweb">
    <w:name w:val="Normal (Web)"/>
    <w:basedOn w:val="Standaard"/>
    <w:uiPriority w:val="99"/>
    <w:unhideWhenUsed/>
    <w:rsid w:val="00F414CD"/>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Voorbeeld">
    <w:name w:val="Voorbeeld"/>
    <w:basedOn w:val="Alinea"/>
    <w:next w:val="Alinea"/>
    <w:uiPriority w:val="99"/>
    <w:rsid w:val="0092689B"/>
    <w:rPr>
      <w:rFonts w:ascii="Times New Roman" w:hAnsi="Times New Roman"/>
      <w:i/>
    </w:rPr>
  </w:style>
  <w:style w:type="character" w:styleId="Zwaar">
    <w:name w:val="Strong"/>
    <w:basedOn w:val="Standaardalinea-lettertype"/>
    <w:uiPriority w:val="22"/>
    <w:qFormat/>
    <w:rsid w:val="00B714E7"/>
    <w:rPr>
      <w:b/>
      <w:bCs/>
    </w:rPr>
  </w:style>
  <w:style w:type="character" w:styleId="GevolgdeHyperlink">
    <w:name w:val="FollowedHyperlink"/>
    <w:basedOn w:val="Standaardalinea-lettertype"/>
    <w:uiPriority w:val="99"/>
    <w:semiHidden/>
    <w:unhideWhenUsed/>
    <w:rsid w:val="00B714E7"/>
    <w:rPr>
      <w:color w:val="954F72" w:themeColor="followedHyperlink"/>
      <w:u w:val="single"/>
    </w:rPr>
  </w:style>
  <w:style w:type="paragraph" w:customStyle="1" w:styleId="paragraph">
    <w:name w:val="paragraph"/>
    <w:basedOn w:val="Standaard"/>
    <w:rsid w:val="00E23B8D"/>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normaltextrun">
    <w:name w:val="normaltextrun"/>
    <w:basedOn w:val="Standaardalinea-lettertype"/>
    <w:rsid w:val="00E23B8D"/>
  </w:style>
  <w:style w:type="character" w:customStyle="1" w:styleId="eop">
    <w:name w:val="eop"/>
    <w:basedOn w:val="Standaardalinea-lettertype"/>
    <w:rsid w:val="00E23B8D"/>
  </w:style>
  <w:style w:type="character" w:customStyle="1" w:styleId="xmsohyperlink">
    <w:name w:val="x_msohyperlink"/>
    <w:basedOn w:val="Standaardalinea-lettertype"/>
    <w:rsid w:val="00623B0E"/>
    <w:rPr>
      <w:color w:val="0000FF"/>
      <w:u w:val="single"/>
    </w:rPr>
  </w:style>
  <w:style w:type="paragraph" w:styleId="Onderwerpvanopmerking">
    <w:name w:val="annotation subject"/>
    <w:basedOn w:val="Tekstopmerking"/>
    <w:next w:val="Tekstopmerking"/>
    <w:link w:val="OnderwerpvanopmerkingChar"/>
    <w:uiPriority w:val="99"/>
    <w:semiHidden/>
    <w:unhideWhenUsed/>
    <w:rsid w:val="00D36700"/>
    <w:pPr>
      <w:spacing w:after="160"/>
    </w:pPr>
    <w:rPr>
      <w:rFonts w:asciiTheme="minorHAnsi" w:eastAsiaTheme="minorHAnsi" w:hAnsiTheme="minorHAnsi" w:cstheme="minorBidi"/>
      <w:b/>
      <w:bCs/>
      <w:lang w:val="nl-BE" w:eastAsia="en-US"/>
    </w:rPr>
  </w:style>
  <w:style w:type="character" w:customStyle="1" w:styleId="OnderwerpvanopmerkingChar">
    <w:name w:val="Onderwerp van opmerking Char"/>
    <w:basedOn w:val="TekstopmerkingChar"/>
    <w:link w:val="Onderwerpvanopmerking"/>
    <w:uiPriority w:val="99"/>
    <w:semiHidden/>
    <w:rsid w:val="00D36700"/>
    <w:rPr>
      <w:rFonts w:ascii="Courier New" w:eastAsia="Times New Roman" w:hAnsi="Courier New" w:cs="Times New Roman"/>
      <w:b/>
      <w:bCs/>
      <w:sz w:val="20"/>
      <w:szCs w:val="20"/>
      <w:lang w:val="nl-NL" w:eastAsia="nl-NL"/>
    </w:rPr>
  </w:style>
  <w:style w:type="paragraph" w:styleId="Revisie">
    <w:name w:val="Revision"/>
    <w:hidden/>
    <w:uiPriority w:val="99"/>
    <w:semiHidden/>
    <w:rsid w:val="00B64087"/>
    <w:pPr>
      <w:spacing w:after="0" w:line="240" w:lineRule="auto"/>
    </w:pPr>
  </w:style>
  <w:style w:type="paragraph" w:customStyle="1" w:styleId="pf0">
    <w:name w:val="pf0"/>
    <w:basedOn w:val="Standaard"/>
    <w:rsid w:val="00C12C2B"/>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198361">
      <w:bodyDiv w:val="1"/>
      <w:marLeft w:val="0"/>
      <w:marRight w:val="0"/>
      <w:marTop w:val="0"/>
      <w:marBottom w:val="0"/>
      <w:divBdr>
        <w:top w:val="none" w:sz="0" w:space="0" w:color="auto"/>
        <w:left w:val="none" w:sz="0" w:space="0" w:color="auto"/>
        <w:bottom w:val="none" w:sz="0" w:space="0" w:color="auto"/>
        <w:right w:val="none" w:sz="0" w:space="0" w:color="auto"/>
      </w:divBdr>
      <w:divsChild>
        <w:div w:id="1519081488">
          <w:marLeft w:val="0"/>
          <w:marRight w:val="0"/>
          <w:marTop w:val="0"/>
          <w:marBottom w:val="0"/>
          <w:divBdr>
            <w:top w:val="none" w:sz="0" w:space="0" w:color="auto"/>
            <w:left w:val="none" w:sz="0" w:space="0" w:color="auto"/>
            <w:bottom w:val="none" w:sz="0" w:space="0" w:color="auto"/>
            <w:right w:val="none" w:sz="0" w:space="0" w:color="auto"/>
          </w:divBdr>
        </w:div>
      </w:divsChild>
    </w:div>
    <w:div w:id="1506869727">
      <w:bodyDiv w:val="1"/>
      <w:marLeft w:val="0"/>
      <w:marRight w:val="0"/>
      <w:marTop w:val="0"/>
      <w:marBottom w:val="0"/>
      <w:divBdr>
        <w:top w:val="none" w:sz="0" w:space="0" w:color="auto"/>
        <w:left w:val="none" w:sz="0" w:space="0" w:color="auto"/>
        <w:bottom w:val="none" w:sz="0" w:space="0" w:color="auto"/>
        <w:right w:val="none" w:sz="0" w:space="0" w:color="auto"/>
      </w:divBdr>
      <w:divsChild>
        <w:div w:id="48312997">
          <w:marLeft w:val="-225"/>
          <w:marRight w:val="-225"/>
          <w:marTop w:val="0"/>
          <w:marBottom w:val="0"/>
          <w:divBdr>
            <w:top w:val="none" w:sz="0" w:space="0" w:color="auto"/>
            <w:left w:val="none" w:sz="0" w:space="0" w:color="auto"/>
            <w:bottom w:val="none" w:sz="0" w:space="0" w:color="auto"/>
            <w:right w:val="none" w:sz="0" w:space="0" w:color="auto"/>
          </w:divBdr>
          <w:divsChild>
            <w:div w:id="239411829">
              <w:marLeft w:val="0"/>
              <w:marRight w:val="0"/>
              <w:marTop w:val="0"/>
              <w:marBottom w:val="0"/>
              <w:divBdr>
                <w:top w:val="none" w:sz="0" w:space="0" w:color="auto"/>
                <w:left w:val="none" w:sz="0" w:space="0" w:color="auto"/>
                <w:bottom w:val="none" w:sz="0" w:space="0" w:color="auto"/>
                <w:right w:val="none" w:sz="0" w:space="0" w:color="auto"/>
              </w:divBdr>
            </w:div>
          </w:divsChild>
        </w:div>
        <w:div w:id="2132479102">
          <w:marLeft w:val="-225"/>
          <w:marRight w:val="-225"/>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onderwijs.vlaanderen.be/edulex/document.aspx?docid=15223" TargetMode="External"/><Relationship Id="rId13" Type="http://schemas.openxmlformats.org/officeDocument/2006/relationships/hyperlink" Target="https://eur03.safelinks.protection.outlook.com/?url=https%3A%2F%2Fwerk.belgie.be%2Fnl%2Fthemas%2Fwelzijn-op-het-werk%2Fwerkorganisatie-en-bijzondere-werknemerscategorieen%2Fstagiairs%23risiscoanalyse&amp;data=05%7C02%7Cingrid.leys%40ond.vlaanderen.be%7C41788b0be29948ebefd308dc2ecb1add%7C0c0338a695614ee8b8d64e89cbd520a0%7C0%7C0%7C638436697073306685%7CUnknown%7CTWFpbGZsb3d8eyJWIjoiMC4wLjAwMDAiLCJQIjoiV2luMzIiLCJBTiI6Ik1haWwiLCJXVCI6Mn0%3D%7C0%7C%7C%7C&amp;sdata=Rsa1lUZBrRRFim10oZDNOAuLEbXPnN3ck3dox0heQjE%3D&amp;reserved=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ur03.safelinks.protection.outlook.com/?url=https%3A%2F%2Fwerk.belgie.be%2Fnl%2Fthemas%2Fwelzijn-op-het-werk%2Fwerkorganisatie-en-bijzondere-werknemerscategorieen%2Fstagiairs%23toc_heading_6&amp;data=05%7C02%7Cingrid.leys%40ond.vlaanderen.be%7C41788b0be29948ebefd308dc2ecb1add%7C0c0338a695614ee8b8d64e89cbd520a0%7C0%7C0%7C638436697073296800%7CUnknown%7CTWFpbGZsb3d8eyJWIjoiMC4wLjAwMDAiLCJQIjoiV2luMzIiLCJBTiI6Ik1haWwiLCJXVCI6Mn0%3D%7C0%7C%7C%7C&amp;sdata=Zz22fyJO9Ewd2f1174viudGYdA7y7K%2FaFdtGp5QUDSY%3D&amp;reserved=0" TargetMode="External"/><Relationship Id="rId17" Type="http://schemas.openxmlformats.org/officeDocument/2006/relationships/hyperlink" Target="https://www.vlaanderen.be/cjm/nl/horizontaal-beleid/fysieke-psychische-en-seksuele-integriteit" TargetMode="External"/><Relationship Id="rId2" Type="http://schemas.openxmlformats.org/officeDocument/2006/relationships/customXml" Target="../customXml/item2.xml"/><Relationship Id="rId16" Type="http://schemas.openxmlformats.org/officeDocument/2006/relationships/hyperlink" Target="https://eur03.safelinks.protection.outlook.com/?url=https%3A%2F%2Fwww.socialsecurity.be%2Femployer%2Finstructions%2Fdmfa%2Fnl%2Flatest%2Finstructions%2Fobligations%2Fobligations_branches%2Fworkaccidents.html&amp;data=05%7C02%7Cingrid.leys%40ond.vlaanderen.be%7C41788b0be29948ebefd308dc2ecb1add%7C0c0338a695614ee8b8d64e89cbd520a0%7C0%7C0%7C638436697073328651%7CUnknown%7CTWFpbGZsb3d8eyJWIjoiMC4wLjAwMDAiLCJQIjoiV2luMzIiLCJBTiI6Ik1haWwiLCJXVCI6Mn0%3D%7C0%7C%7C%7C&amp;sdata=tn8qHtPF2ZMmlpm30DWTN8KGMoZuRyZtgF7O%2BFjriAo%3D&amp;reserved=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indtermen.vlaanderen.be/lerarenopleiding/documenten/Beroepsprofiel_2007.pdf" TargetMode="External"/><Relationship Id="rId5" Type="http://schemas.openxmlformats.org/officeDocument/2006/relationships/styles" Target="styles.xml"/><Relationship Id="rId15" Type="http://schemas.openxmlformats.org/officeDocument/2006/relationships/hyperlink" Target="https://eur03.safelinks.protection.outlook.com/?url=https%3A%2F%2Fwerk.belgie.be%2Fnl%2Fthemas%2Fwelzijn-op-het-werk%2Fwerkorganisatie-en-bijzondere-werknemerscategorieen%2Fstagiairs%23gezondheidstoezicht&amp;data=05%7C02%7Cingrid.leys%40ond.vlaanderen.be%7C41788b0be29948ebefd308dc2ecb1add%7C0c0338a695614ee8b8d64e89cbd520a0%7C0%7C0%7C638436697073320781%7CUnknown%7CTWFpbGZsb3d8eyJWIjoiMC4wLjAwMDAiLCJQIjoiV2luMzIiLCJBTiI6Ik1haWwiLCJXVCI6Mn0%3D%7C0%7C%7C%7C&amp;sdata=IN2pJ%2F2%2FO2kOeKOZ81LO22%2FHbiYsgqwuCEO2w%2BKfDrQ%3D&amp;reserved=0" TargetMode="External"/><Relationship Id="rId10" Type="http://schemas.openxmlformats.org/officeDocument/2006/relationships/hyperlink" Target="https://mijnschoolisok.be/wp-content/uploads/referentiekader.pdf"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s://data-onderwijs.vlaanderen.be/edulex/document.aspx?docid=15223" TargetMode="External"/><Relationship Id="rId14" Type="http://schemas.openxmlformats.org/officeDocument/2006/relationships/hyperlink" Target="https://eur03.safelinks.protection.outlook.com/?url=https%3A%2F%2Fwerk.belgie.be%2Fnl%2Fthemas%2Fwelzijn-op-het-werk%2Fwerkorganisatie-en-bijzondere-werknemerscategorieen%2Fstagiairs%23informatieuitwisseling&amp;data=05%7C02%7Cingrid.leys%40ond.vlaanderen.be%7C41788b0be29948ebefd308dc2ecb1add%7C0c0338a695614ee8b8d64e89cbd520a0%7C0%7C0%7C638436697073314180%7CUnknown%7CTWFpbGZsb3d8eyJWIjoiMC4wLjAwMDAiLCJQIjoiV2luMzIiLCJBTiI6Ik1haWwiLCJXVCI6Mn0%3D%7C0%7C%7C%7C&amp;sdata=wTh56aDsgMtyJyLuPPpqlFyL9HgtMXOUBDMVu609rjA%3D&amp;reserved=0"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99258CF2230F47BE40C40C9B8D8ECB" ma:contentTypeVersion="20" ma:contentTypeDescription="Een nieuw document maken." ma:contentTypeScope="" ma:versionID="2688426643412908bab214ff6986d23a">
  <xsd:schema xmlns:xsd="http://www.w3.org/2001/XMLSchema" xmlns:xs="http://www.w3.org/2001/XMLSchema" xmlns:p="http://schemas.microsoft.com/office/2006/metadata/properties" xmlns:ns2="158b63e0-dd03-479d-9566-264251b8aa2b" xmlns:ns3="e1183e09-c796-41a2-ba5a-4d319536ae41" xmlns:ns4="9a9ec0f0-7796-43d0-ac1f-4c8c46ee0bd1" targetNamespace="http://schemas.microsoft.com/office/2006/metadata/properties" ma:root="true" ma:fieldsID="3bf2a816955dedb4fa16a692662a8b2e" ns2:_="" ns3:_="" ns4:_="">
    <xsd:import namespace="158b63e0-dd03-479d-9566-264251b8aa2b"/>
    <xsd:import namespace="e1183e09-c796-41a2-ba5a-4d319536ae41"/>
    <xsd:import namespace="9a9ec0f0-7796-43d0-ac1f-4c8c46ee0bd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8b63e0-dd03-479d-9566-264251b8aa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1183e09-c796-41a2-ba5a-4d319536ae41"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f9009481-ec33-4e1f-bdd6-baf0b24e6cd6}" ma:internalName="TaxCatchAll" ma:showField="CatchAllData" ma:web="e1183e09-c796-41a2-ba5a-4d319536ae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58b63e0-dd03-479d-9566-264251b8aa2b">
      <Terms xmlns="http://schemas.microsoft.com/office/infopath/2007/PartnerControls"/>
    </lcf76f155ced4ddcb4097134ff3c332f>
    <TaxCatchAll xmlns="9a9ec0f0-7796-43d0-ac1f-4c8c46ee0bd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5CA652-F7ED-4895-8798-704BB179BE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8b63e0-dd03-479d-9566-264251b8aa2b"/>
    <ds:schemaRef ds:uri="e1183e09-c796-41a2-ba5a-4d319536ae41"/>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86E21D-8E28-42D4-B833-FD2B6AEA119C}">
  <ds:schemaRefs>
    <ds:schemaRef ds:uri="http://schemas.microsoft.com/office/2006/metadata/properties"/>
    <ds:schemaRef ds:uri="ef63ceae-2bb3-483e-b839-07779fd45fb2"/>
    <ds:schemaRef ds:uri="http://purl.org/dc/terms/"/>
    <ds:schemaRef ds:uri="http://schemas.openxmlformats.org/package/2006/metadata/core-properties"/>
    <ds:schemaRef ds:uri="http://schemas.microsoft.com/office/2006/documentManagement/types"/>
    <ds:schemaRef ds:uri="0e209c18-1af9-4bd8-9d98-92fb4771c006"/>
    <ds:schemaRef ds:uri="http://purl.org/dc/elements/1.1/"/>
    <ds:schemaRef ds:uri="http://schemas.microsoft.com/office/infopath/2007/PartnerControls"/>
    <ds:schemaRef ds:uri="http://www.w3.org/XML/1998/namespace"/>
    <ds:schemaRef ds:uri="http://purl.org/dc/dcmitype/"/>
    <ds:schemaRef ds:uri="158b63e0-dd03-479d-9566-264251b8aa2b"/>
    <ds:schemaRef ds:uri="9a9ec0f0-7796-43d0-ac1f-4c8c46ee0bd1"/>
  </ds:schemaRefs>
</ds:datastoreItem>
</file>

<file path=customXml/itemProps3.xml><?xml version="1.0" encoding="utf-8"?>
<ds:datastoreItem xmlns:ds="http://schemas.openxmlformats.org/officeDocument/2006/customXml" ds:itemID="{D3873601-79F8-4301-A6C5-1C11A99D1B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1688</Words>
  <Characters>9290</Characters>
  <Application>Microsoft Office Word</Application>
  <DocSecurity>0</DocSecurity>
  <Lines>77</Lines>
  <Paragraphs>21</Paragraphs>
  <ScaleCrop>false</ScaleCrop>
  <Company/>
  <LinksUpToDate>false</LinksUpToDate>
  <CharactersWithSpaces>10957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Leys Ingrid</dc:creator>
  <cp:keywords/>
  <dc:description/>
  <cp:lastModifiedBy>Verdievel Fé</cp:lastModifiedBy>
  <cp:revision>4</cp:revision>
  <dcterms:created xsi:type="dcterms:W3CDTF">2024-04-05T12:26:00Z</dcterms:created>
  <dcterms:modified xsi:type="dcterms:W3CDTF">2024-04-05T12:27:00Z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0x0101003299258CF2230F47BE40C40C9B8D8ECB</vt:lpwstr>
  </property>
</Properties>
</file>